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6B" w:rsidRDefault="006C006B" w:rsidP="006521D5">
      <w:pPr>
        <w:jc w:val="center"/>
        <w:rPr>
          <w:rFonts w:ascii="ＭＳ Ｐゴシック" w:eastAsia="ＭＳ Ｐゴシック" w:hAnsi="ＭＳ Ｐゴシック"/>
          <w:sz w:val="44"/>
          <w:szCs w:val="44"/>
        </w:rPr>
      </w:pPr>
      <w:bookmarkStart w:id="0" w:name="_GoBack"/>
      <w:bookmarkEnd w:id="0"/>
      <w:r>
        <w:rPr>
          <w:rFonts w:ascii="ＭＳ Ｐゴシック" w:eastAsia="ＭＳ Ｐゴシック" w:hAnsi="ＭＳ Ｐゴシック" w:hint="eastAsia"/>
          <w:sz w:val="44"/>
          <w:szCs w:val="44"/>
        </w:rPr>
        <w:t>報酬</w:t>
      </w:r>
      <w:r w:rsidR="0059638B">
        <w:rPr>
          <w:rFonts w:ascii="ＭＳ Ｐゴシック" w:eastAsia="ＭＳ Ｐゴシック" w:hAnsi="ＭＳ Ｐゴシック" w:hint="eastAsia"/>
          <w:sz w:val="44"/>
          <w:szCs w:val="44"/>
        </w:rPr>
        <w:t>の</w:t>
      </w:r>
      <w:r>
        <w:rPr>
          <w:rFonts w:ascii="ＭＳ Ｐゴシック" w:eastAsia="ＭＳ Ｐゴシック" w:hAnsi="ＭＳ Ｐゴシック" w:hint="eastAsia"/>
          <w:sz w:val="44"/>
          <w:szCs w:val="44"/>
        </w:rPr>
        <w:t>差異による単体サブゴール</w:t>
      </w:r>
    </w:p>
    <w:p w:rsidR="00457B9E" w:rsidRPr="001C17BD" w:rsidRDefault="006C006B" w:rsidP="006521D5">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発見</w:t>
      </w:r>
      <w:r w:rsidR="00BD4769">
        <w:rPr>
          <w:rFonts w:ascii="ＭＳ Ｐゴシック" w:eastAsia="ＭＳ Ｐゴシック" w:hAnsi="ＭＳ Ｐゴシック" w:hint="eastAsia"/>
          <w:sz w:val="44"/>
          <w:szCs w:val="44"/>
        </w:rPr>
        <w:t>手法の提案</w:t>
      </w:r>
    </w:p>
    <w:p w:rsidR="006521D5" w:rsidRPr="006521D5" w:rsidRDefault="006521D5" w:rsidP="003C3FC6">
      <w:pPr>
        <w:rPr>
          <w:szCs w:val="21"/>
        </w:rPr>
      </w:pPr>
    </w:p>
    <w:p w:rsidR="006521D5" w:rsidRPr="006521D5" w:rsidRDefault="006521D5" w:rsidP="006521D5">
      <w:pPr>
        <w:jc w:val="center"/>
        <w:rPr>
          <w:sz w:val="28"/>
          <w:szCs w:val="28"/>
        </w:rPr>
      </w:pPr>
      <w:r w:rsidRPr="006521D5">
        <w:rPr>
          <w:rFonts w:hint="eastAsia"/>
          <w:sz w:val="28"/>
          <w:szCs w:val="28"/>
        </w:rPr>
        <w:t>室蘭工業大学</w:t>
      </w:r>
      <w:r w:rsidRPr="006521D5">
        <w:rPr>
          <w:rFonts w:hint="eastAsia"/>
          <w:sz w:val="28"/>
          <w:szCs w:val="28"/>
        </w:rPr>
        <w:t xml:space="preserve"> </w:t>
      </w:r>
      <w:r w:rsidRPr="006521D5">
        <w:rPr>
          <w:rFonts w:hint="eastAsia"/>
          <w:sz w:val="28"/>
          <w:szCs w:val="28"/>
        </w:rPr>
        <w:t>情報</w:t>
      </w:r>
      <w:r w:rsidR="00007962">
        <w:rPr>
          <w:rFonts w:hint="eastAsia"/>
          <w:sz w:val="28"/>
          <w:szCs w:val="28"/>
        </w:rPr>
        <w:t>電子</w:t>
      </w:r>
      <w:r w:rsidRPr="006521D5">
        <w:rPr>
          <w:rFonts w:hint="eastAsia"/>
          <w:sz w:val="28"/>
          <w:szCs w:val="28"/>
        </w:rPr>
        <w:t>工学</w:t>
      </w:r>
      <w:r w:rsidR="00E215B5">
        <w:rPr>
          <w:rFonts w:hint="eastAsia"/>
          <w:sz w:val="28"/>
          <w:szCs w:val="28"/>
        </w:rPr>
        <w:t>系学科</w:t>
      </w:r>
      <w:r w:rsidRPr="006521D5">
        <w:rPr>
          <w:rFonts w:hint="eastAsia"/>
          <w:sz w:val="28"/>
          <w:szCs w:val="28"/>
        </w:rPr>
        <w:t xml:space="preserve"> 4</w:t>
      </w:r>
      <w:r w:rsidRPr="006521D5">
        <w:rPr>
          <w:rFonts w:hint="eastAsia"/>
          <w:sz w:val="28"/>
          <w:szCs w:val="28"/>
        </w:rPr>
        <w:t>年</w:t>
      </w:r>
      <w:r w:rsidRPr="006521D5">
        <w:rPr>
          <w:rFonts w:hint="eastAsia"/>
          <w:sz w:val="28"/>
          <w:szCs w:val="28"/>
        </w:rPr>
        <w:t xml:space="preserve"> </w:t>
      </w:r>
      <w:r w:rsidR="001A7CEC">
        <w:rPr>
          <w:rFonts w:hint="eastAsia"/>
          <w:sz w:val="28"/>
          <w:szCs w:val="28"/>
        </w:rPr>
        <w:t>認知ロボティクス研究室</w:t>
      </w:r>
      <w:r w:rsidRPr="006521D5">
        <w:rPr>
          <w:rFonts w:hint="eastAsia"/>
          <w:sz w:val="28"/>
          <w:szCs w:val="28"/>
        </w:rPr>
        <w:t xml:space="preserve"> </w:t>
      </w:r>
      <w:r w:rsidR="00E215B5">
        <w:rPr>
          <w:rFonts w:hint="eastAsia"/>
          <w:sz w:val="28"/>
          <w:szCs w:val="28"/>
        </w:rPr>
        <w:t>小橋</w:t>
      </w:r>
      <w:r w:rsidR="001A7CEC">
        <w:rPr>
          <w:rFonts w:hint="eastAsia"/>
          <w:sz w:val="28"/>
          <w:szCs w:val="28"/>
        </w:rPr>
        <w:t xml:space="preserve">　</w:t>
      </w:r>
      <w:r w:rsidR="00E215B5">
        <w:rPr>
          <w:rFonts w:hint="eastAsia"/>
          <w:sz w:val="28"/>
          <w:szCs w:val="28"/>
        </w:rPr>
        <w:t>遼</w:t>
      </w:r>
    </w:p>
    <w:p w:rsidR="006521D5" w:rsidRPr="006521D5" w:rsidRDefault="006521D5">
      <w:pPr>
        <w:rPr>
          <w:sz w:val="22"/>
        </w:rPr>
      </w:pPr>
    </w:p>
    <w:p w:rsidR="006521D5" w:rsidRPr="006521D5" w:rsidRDefault="006521D5">
      <w:pPr>
        <w:rPr>
          <w:sz w:val="22"/>
        </w:rPr>
        <w:sectPr w:rsidR="006521D5" w:rsidRPr="006521D5" w:rsidSect="006521D5">
          <w:pgSz w:w="11906" w:h="16838" w:code="9"/>
          <w:pgMar w:top="1134" w:right="1134" w:bottom="1134" w:left="1134" w:header="851" w:footer="992" w:gutter="0"/>
          <w:cols w:space="425"/>
          <w:docGrid w:linePitch="360" w:charSpace="855"/>
        </w:sectPr>
      </w:pPr>
    </w:p>
    <w:p w:rsidR="006521D5" w:rsidRPr="006521D5" w:rsidRDefault="006521D5">
      <w:pPr>
        <w:rPr>
          <w:rFonts w:ascii="ＭＳ Ｐゴシック" w:eastAsia="ＭＳ Ｐゴシック" w:hAnsi="ＭＳ Ｐゴシック"/>
          <w:sz w:val="24"/>
          <w:szCs w:val="24"/>
        </w:rPr>
      </w:pPr>
      <w:r w:rsidRPr="006521D5">
        <w:rPr>
          <w:rFonts w:ascii="ＭＳ Ｐゴシック" w:eastAsia="ＭＳ Ｐゴシック" w:hAnsi="ＭＳ Ｐゴシック" w:hint="eastAsia"/>
          <w:sz w:val="24"/>
          <w:szCs w:val="24"/>
        </w:rPr>
        <w:lastRenderedPageBreak/>
        <w:t>1. はじめに</w:t>
      </w:r>
    </w:p>
    <w:p w:rsidR="00247D45" w:rsidRDefault="006521D5" w:rsidP="00247D45">
      <w:pPr>
        <w:rPr>
          <w:rFonts w:ascii="ＭＳ 明朝" w:hAnsi="ＭＳ 明朝"/>
          <w:sz w:val="22"/>
        </w:rPr>
      </w:pPr>
      <w:r w:rsidRPr="006521D5">
        <w:rPr>
          <w:rFonts w:ascii="ＭＳ 明朝" w:hAnsi="ＭＳ 明朝" w:hint="eastAsia"/>
          <w:sz w:val="22"/>
        </w:rPr>
        <w:t xml:space="preserve">　</w:t>
      </w:r>
      <w:r w:rsidR="00247D45">
        <w:rPr>
          <w:rFonts w:ascii="ＭＳ 明朝" w:hAnsi="ＭＳ 明朝" w:hint="eastAsia"/>
          <w:sz w:val="22"/>
        </w:rPr>
        <w:t>近年では，</w:t>
      </w:r>
      <w:r w:rsidR="00415B27">
        <w:rPr>
          <w:rFonts w:ascii="ＭＳ 明朝" w:hAnsi="ＭＳ 明朝" w:hint="eastAsia"/>
          <w:sz w:val="22"/>
        </w:rPr>
        <w:t>ロボットが自律的に行動を学習する研究が進んでおり，中でもロボットに報酬を与えることでこれを可能とする強化学習が注目されている．学習を行う</w:t>
      </w:r>
      <w:r w:rsidR="004918A8">
        <w:rPr>
          <w:rFonts w:ascii="ＭＳ 明朝" w:hAnsi="ＭＳ 明朝" w:hint="eastAsia"/>
          <w:sz w:val="22"/>
        </w:rPr>
        <w:t>ロボットがタスクを実行するにあたって，</w:t>
      </w:r>
      <w:r w:rsidR="004C6185">
        <w:rPr>
          <w:rFonts w:ascii="ＭＳ 明朝" w:hAnsi="ＭＳ 明朝" w:hint="eastAsia"/>
          <w:sz w:val="22"/>
        </w:rPr>
        <w:t>タスクを達成するまでの小目標が存在する場合がある</w:t>
      </w:r>
      <w:r w:rsidR="00DF031D">
        <w:rPr>
          <w:rFonts w:ascii="ＭＳ 明朝" w:hAnsi="ＭＳ 明朝" w:hint="eastAsia"/>
          <w:sz w:val="22"/>
        </w:rPr>
        <w:t>．</w:t>
      </w:r>
      <w:r w:rsidR="004918A8">
        <w:rPr>
          <w:rFonts w:ascii="ＭＳ 明朝" w:hAnsi="ＭＳ 明朝" w:hint="eastAsia"/>
          <w:sz w:val="22"/>
        </w:rPr>
        <w:t>この</w:t>
      </w:r>
      <w:r w:rsidR="004C6185">
        <w:rPr>
          <w:rFonts w:ascii="ＭＳ 明朝" w:hAnsi="ＭＳ 明朝" w:hint="eastAsia"/>
          <w:sz w:val="22"/>
        </w:rPr>
        <w:t>小目標</w:t>
      </w:r>
      <w:r w:rsidR="004918A8">
        <w:rPr>
          <w:rFonts w:ascii="ＭＳ 明朝" w:hAnsi="ＭＳ 明朝" w:hint="eastAsia"/>
          <w:sz w:val="22"/>
        </w:rPr>
        <w:t>をサブゴールと</w:t>
      </w:r>
      <w:r w:rsidR="004C6185">
        <w:rPr>
          <w:rFonts w:ascii="ＭＳ 明朝" w:hAnsi="ＭＳ 明朝" w:hint="eastAsia"/>
          <w:sz w:val="22"/>
        </w:rPr>
        <w:t>定義</w:t>
      </w:r>
      <w:r w:rsidR="00015960">
        <w:rPr>
          <w:rFonts w:ascii="ＭＳ 明朝" w:hAnsi="ＭＳ 明朝" w:hint="eastAsia"/>
          <w:sz w:val="22"/>
        </w:rPr>
        <w:t>する</w:t>
      </w:r>
      <w:r w:rsidR="004918A8">
        <w:rPr>
          <w:rFonts w:ascii="ＭＳ 明朝" w:hAnsi="ＭＳ 明朝" w:hint="eastAsia"/>
          <w:sz w:val="22"/>
        </w:rPr>
        <w:t>．</w:t>
      </w:r>
    </w:p>
    <w:p w:rsidR="00291DD2" w:rsidRPr="00247D45" w:rsidRDefault="00247D45">
      <w:pPr>
        <w:rPr>
          <w:rFonts w:ascii="ＭＳ 明朝" w:hAnsi="ＭＳ 明朝"/>
          <w:sz w:val="22"/>
        </w:rPr>
      </w:pPr>
      <w:r>
        <w:rPr>
          <w:rFonts w:ascii="ＭＳ 明朝" w:hAnsi="ＭＳ 明朝" w:hint="eastAsia"/>
          <w:sz w:val="22"/>
        </w:rPr>
        <w:t xml:space="preserve">　</w:t>
      </w:r>
      <w:r w:rsidR="00B0430C">
        <w:rPr>
          <w:rFonts w:ascii="ＭＳ 明朝" w:hAnsi="ＭＳ 明朝" w:hint="eastAsia"/>
          <w:sz w:val="22"/>
        </w:rPr>
        <w:t>サブゴールが存在するタスクを扱う従来研究では，</w:t>
      </w:r>
      <w:r w:rsidR="008E4684">
        <w:rPr>
          <w:rFonts w:ascii="ＭＳ 明朝" w:hAnsi="ＭＳ 明朝" w:hint="eastAsia"/>
          <w:sz w:val="22"/>
        </w:rPr>
        <w:t>人間</w:t>
      </w:r>
      <w:r w:rsidR="00233EA1">
        <w:rPr>
          <w:rFonts w:ascii="ＭＳ 明朝" w:hAnsi="ＭＳ 明朝" w:hint="eastAsia"/>
          <w:sz w:val="22"/>
        </w:rPr>
        <w:t>が</w:t>
      </w:r>
      <w:r w:rsidR="00B0430C">
        <w:rPr>
          <w:rFonts w:ascii="ＭＳ 明朝" w:hAnsi="ＭＳ 明朝" w:hint="eastAsia"/>
          <w:sz w:val="22"/>
        </w:rPr>
        <w:t>サブゴール</w:t>
      </w:r>
      <w:r w:rsidR="00C0440C">
        <w:rPr>
          <w:rFonts w:ascii="ＭＳ 明朝" w:hAnsi="ＭＳ 明朝" w:hint="eastAsia"/>
          <w:sz w:val="22"/>
        </w:rPr>
        <w:t>のクリア</w:t>
      </w:r>
      <w:r w:rsidR="008E4684">
        <w:rPr>
          <w:rFonts w:ascii="ＭＳ 明朝" w:hAnsi="ＭＳ 明朝" w:hint="eastAsia"/>
          <w:sz w:val="22"/>
        </w:rPr>
        <w:t>時にロボットへ報酬を与えることで</w:t>
      </w:r>
      <w:r w:rsidR="00B0430C">
        <w:rPr>
          <w:rFonts w:ascii="ＭＳ 明朝" w:hAnsi="ＭＳ 明朝" w:hint="eastAsia"/>
          <w:sz w:val="22"/>
        </w:rPr>
        <w:t>，サブゴールをクリアする行動の学習を可能としている</w:t>
      </w:r>
      <w:r w:rsidR="004F21F1" w:rsidRPr="004F21F1">
        <w:rPr>
          <w:rFonts w:ascii="ＭＳ 明朝" w:hAnsi="ＭＳ 明朝" w:hint="eastAsia"/>
          <w:sz w:val="22"/>
          <w:vertAlign w:val="superscript"/>
        </w:rPr>
        <w:t>[</w:t>
      </w:r>
      <w:r w:rsidR="004F21F1" w:rsidRPr="004F21F1">
        <w:rPr>
          <w:rFonts w:ascii="ＭＳ 明朝" w:hAnsi="ＭＳ 明朝"/>
          <w:sz w:val="22"/>
          <w:vertAlign w:val="superscript"/>
        </w:rPr>
        <w:t>1</w:t>
      </w:r>
      <w:r w:rsidR="004F21F1" w:rsidRPr="004F21F1">
        <w:rPr>
          <w:rFonts w:ascii="ＭＳ 明朝" w:hAnsi="ＭＳ 明朝" w:hint="eastAsia"/>
          <w:sz w:val="22"/>
          <w:vertAlign w:val="superscript"/>
        </w:rPr>
        <w:t>]</w:t>
      </w:r>
      <w:r w:rsidR="00B0430C">
        <w:rPr>
          <w:rFonts w:ascii="ＭＳ 明朝" w:hAnsi="ＭＳ 明朝" w:hint="eastAsia"/>
          <w:sz w:val="22"/>
        </w:rPr>
        <w:t>．</w:t>
      </w:r>
    </w:p>
    <w:p w:rsidR="00750808" w:rsidRDefault="00750808">
      <w:pPr>
        <w:rPr>
          <w:rFonts w:ascii="ＭＳ 明朝" w:hAnsi="ＭＳ 明朝"/>
          <w:sz w:val="22"/>
        </w:rPr>
      </w:pPr>
      <w:r>
        <w:rPr>
          <w:rFonts w:ascii="ＭＳ 明朝" w:hAnsi="ＭＳ 明朝" w:hint="eastAsia"/>
          <w:sz w:val="22"/>
        </w:rPr>
        <w:t xml:space="preserve">　従来研究では，</w:t>
      </w:r>
      <w:r w:rsidR="00D2529D">
        <w:rPr>
          <w:rFonts w:ascii="ＭＳ 明朝" w:hAnsi="ＭＳ 明朝" w:hint="eastAsia"/>
          <w:sz w:val="22"/>
        </w:rPr>
        <w:t>サブゴール</w:t>
      </w:r>
      <w:r w:rsidR="00761458">
        <w:rPr>
          <w:rFonts w:ascii="ＭＳ 明朝" w:hAnsi="ＭＳ 明朝" w:hint="eastAsia"/>
          <w:sz w:val="22"/>
        </w:rPr>
        <w:t>で</w:t>
      </w:r>
      <w:r w:rsidR="00D2529D">
        <w:rPr>
          <w:rFonts w:ascii="ＭＳ 明朝" w:hAnsi="ＭＳ 明朝" w:hint="eastAsia"/>
          <w:sz w:val="22"/>
        </w:rPr>
        <w:t>ロボット</w:t>
      </w:r>
      <w:r w:rsidR="00761458">
        <w:rPr>
          <w:rFonts w:ascii="ＭＳ 明朝" w:hAnsi="ＭＳ 明朝" w:hint="eastAsia"/>
          <w:sz w:val="22"/>
        </w:rPr>
        <w:t>に</w:t>
      </w:r>
      <w:r w:rsidR="00D2529D">
        <w:rPr>
          <w:rFonts w:ascii="ＭＳ 明朝" w:hAnsi="ＭＳ 明朝" w:hint="eastAsia"/>
          <w:sz w:val="22"/>
        </w:rPr>
        <w:t>報酬を与える</w:t>
      </w:r>
      <w:r w:rsidR="00C26E40">
        <w:rPr>
          <w:rFonts w:ascii="ＭＳ 明朝" w:hAnsi="ＭＳ 明朝" w:hint="eastAsia"/>
          <w:sz w:val="22"/>
        </w:rPr>
        <w:t>ことで，サブゴールをクリアする行動の学習を可能としている．</w:t>
      </w:r>
      <w:r w:rsidR="00233EA1">
        <w:rPr>
          <w:rFonts w:ascii="ＭＳ 明朝" w:hAnsi="ＭＳ 明朝" w:hint="eastAsia"/>
          <w:sz w:val="22"/>
        </w:rPr>
        <w:t>これは</w:t>
      </w:r>
      <w:r>
        <w:rPr>
          <w:rFonts w:ascii="ＭＳ 明朝" w:hAnsi="ＭＳ 明朝" w:hint="eastAsia"/>
          <w:sz w:val="22"/>
        </w:rPr>
        <w:t>ロボットが使用される環境を事前に想定できるからである．</w:t>
      </w:r>
      <w:r w:rsidR="00E42884">
        <w:rPr>
          <w:rFonts w:ascii="ＭＳ 明朝" w:hAnsi="ＭＳ 明朝" w:hint="eastAsia"/>
          <w:sz w:val="22"/>
        </w:rPr>
        <w:t>学習ロボットは周りの環境に対して自律的に行動を学習可能なので未知</w:t>
      </w:r>
      <w:r w:rsidR="00A61F5A">
        <w:rPr>
          <w:rFonts w:ascii="ＭＳ 明朝" w:hAnsi="ＭＳ 明朝" w:hint="eastAsia"/>
          <w:sz w:val="22"/>
        </w:rPr>
        <w:t>の</w:t>
      </w:r>
      <w:r w:rsidR="00E42884">
        <w:rPr>
          <w:rFonts w:ascii="ＭＳ 明朝" w:hAnsi="ＭＳ 明朝" w:hint="eastAsia"/>
          <w:sz w:val="22"/>
        </w:rPr>
        <w:t>環境で用いられることが多い．しかし，未知</w:t>
      </w:r>
      <w:r w:rsidR="007D57AC">
        <w:rPr>
          <w:rFonts w:ascii="ＭＳ 明朝" w:hAnsi="ＭＳ 明朝" w:hint="eastAsia"/>
          <w:sz w:val="22"/>
        </w:rPr>
        <w:t>の</w:t>
      </w:r>
      <w:r w:rsidR="00E42884">
        <w:rPr>
          <w:rFonts w:ascii="ＭＳ 明朝" w:hAnsi="ＭＳ 明朝" w:hint="eastAsia"/>
          <w:sz w:val="22"/>
        </w:rPr>
        <w:t>環境ではロボットが</w:t>
      </w:r>
      <w:r w:rsidR="007D57AC">
        <w:rPr>
          <w:rFonts w:ascii="ＭＳ 明朝" w:hAnsi="ＭＳ 明朝" w:hint="eastAsia"/>
          <w:sz w:val="22"/>
        </w:rPr>
        <w:t>クリアすべきサブゴールが想定できない</w:t>
      </w:r>
      <w:r w:rsidR="00E42884">
        <w:rPr>
          <w:rFonts w:ascii="ＭＳ 明朝" w:hAnsi="ＭＳ 明朝" w:hint="eastAsia"/>
          <w:sz w:val="22"/>
        </w:rPr>
        <w:t>可能性がある．従って，</w:t>
      </w:r>
      <w:r w:rsidR="007D57AC">
        <w:rPr>
          <w:rFonts w:ascii="ＭＳ 明朝" w:hAnsi="ＭＳ 明朝" w:hint="eastAsia"/>
          <w:sz w:val="22"/>
        </w:rPr>
        <w:t>あらゆる状況に応じて</w:t>
      </w:r>
      <w:r w:rsidR="00E42884">
        <w:rPr>
          <w:rFonts w:ascii="ＭＳ 明朝" w:hAnsi="ＭＳ 明朝" w:hint="eastAsia"/>
          <w:sz w:val="22"/>
        </w:rPr>
        <w:t>人間が</w:t>
      </w:r>
      <w:r w:rsidR="007D57AC">
        <w:rPr>
          <w:rFonts w:ascii="ＭＳ 明朝" w:hAnsi="ＭＳ 明朝" w:hint="eastAsia"/>
          <w:sz w:val="22"/>
        </w:rPr>
        <w:t>サブゴール</w:t>
      </w:r>
      <w:r w:rsidR="000E7083">
        <w:rPr>
          <w:rFonts w:ascii="ＭＳ 明朝" w:hAnsi="ＭＳ 明朝" w:hint="eastAsia"/>
          <w:sz w:val="22"/>
        </w:rPr>
        <w:t>で与える</w:t>
      </w:r>
      <w:r w:rsidR="003F3C69">
        <w:rPr>
          <w:rFonts w:ascii="ＭＳ 明朝" w:hAnsi="ＭＳ 明朝" w:hint="eastAsia"/>
          <w:sz w:val="22"/>
        </w:rPr>
        <w:t>報酬</w:t>
      </w:r>
      <w:r w:rsidR="0085405E">
        <w:rPr>
          <w:rFonts w:ascii="ＭＳ 明朝" w:hAnsi="ＭＳ 明朝" w:hint="eastAsia"/>
          <w:sz w:val="22"/>
        </w:rPr>
        <w:t>を</w:t>
      </w:r>
      <w:r w:rsidR="000E7083">
        <w:rPr>
          <w:rFonts w:ascii="ＭＳ 明朝" w:hAnsi="ＭＳ 明朝" w:hint="eastAsia"/>
          <w:sz w:val="22"/>
        </w:rPr>
        <w:t>設定する</w:t>
      </w:r>
      <w:r w:rsidR="003F3C69">
        <w:rPr>
          <w:rFonts w:ascii="ＭＳ 明朝" w:hAnsi="ＭＳ 明朝" w:hint="eastAsia"/>
          <w:sz w:val="22"/>
        </w:rPr>
        <w:t>こと</w:t>
      </w:r>
      <w:r w:rsidR="00E42884">
        <w:rPr>
          <w:rFonts w:ascii="ＭＳ 明朝" w:hAnsi="ＭＳ 明朝" w:hint="eastAsia"/>
          <w:sz w:val="22"/>
        </w:rPr>
        <w:t>は難しいという問題がある．</w:t>
      </w:r>
    </w:p>
    <w:p w:rsidR="00247D45" w:rsidRDefault="00247D45">
      <w:pPr>
        <w:rPr>
          <w:rFonts w:ascii="ＭＳ 明朝" w:hAnsi="ＭＳ 明朝"/>
          <w:sz w:val="22"/>
        </w:rPr>
      </w:pPr>
      <w:r>
        <w:rPr>
          <w:rFonts w:ascii="ＭＳ 明朝" w:hAnsi="ＭＳ 明朝" w:hint="eastAsia"/>
          <w:sz w:val="22"/>
        </w:rPr>
        <w:t xml:space="preserve">　本研究では，</w:t>
      </w:r>
      <w:r w:rsidR="00086947">
        <w:rPr>
          <w:rFonts w:hint="eastAsia"/>
        </w:rPr>
        <w:t>あらゆる環境において</w:t>
      </w:r>
      <w:r w:rsidR="00236EAA">
        <w:rPr>
          <w:rFonts w:hint="eastAsia"/>
        </w:rPr>
        <w:t>ロボットが</w:t>
      </w:r>
      <w:r w:rsidR="0035624B">
        <w:rPr>
          <w:rFonts w:hint="eastAsia"/>
        </w:rPr>
        <w:t>サブゴール</w:t>
      </w:r>
      <w:r w:rsidR="00236EAA">
        <w:rPr>
          <w:rFonts w:hint="eastAsia"/>
        </w:rPr>
        <w:t>をクリアする行動の学習を</w:t>
      </w:r>
      <w:r w:rsidR="00AC1F38">
        <w:rPr>
          <w:rFonts w:hint="eastAsia"/>
        </w:rPr>
        <w:t>実現</w:t>
      </w:r>
      <w:r w:rsidR="00410F60">
        <w:rPr>
          <w:rFonts w:hint="eastAsia"/>
        </w:rPr>
        <w:t>す</w:t>
      </w:r>
      <w:r w:rsidR="00236EAA">
        <w:rPr>
          <w:rFonts w:hint="eastAsia"/>
        </w:rPr>
        <w:t>るために</w:t>
      </w:r>
      <w:r w:rsidR="00086947">
        <w:rPr>
          <w:rFonts w:hint="eastAsia"/>
        </w:rPr>
        <w:t>，</w:t>
      </w:r>
      <w:r w:rsidR="009156F6">
        <w:rPr>
          <w:rFonts w:hint="eastAsia"/>
        </w:rPr>
        <w:t>サブゴールを</w:t>
      </w:r>
      <w:r w:rsidR="00B902FF">
        <w:rPr>
          <w:rFonts w:hint="eastAsia"/>
        </w:rPr>
        <w:t>自律的に</w:t>
      </w:r>
      <w:r w:rsidR="009156F6">
        <w:rPr>
          <w:rFonts w:hint="eastAsia"/>
        </w:rPr>
        <w:t>発見</w:t>
      </w:r>
      <w:r w:rsidR="0002253C">
        <w:rPr>
          <w:rFonts w:hint="eastAsia"/>
        </w:rPr>
        <w:t>し</w:t>
      </w:r>
      <w:r w:rsidR="000A5E84">
        <w:rPr>
          <w:rFonts w:hint="eastAsia"/>
        </w:rPr>
        <w:t>サブゴールをクリアする行動の学習を行う</w:t>
      </w:r>
      <w:r w:rsidR="007A101E">
        <w:rPr>
          <w:rFonts w:hint="eastAsia"/>
        </w:rPr>
        <w:t>学習システムを提案する</w:t>
      </w:r>
      <w:r w:rsidR="00ED4187">
        <w:rPr>
          <w:rFonts w:ascii="ＭＳ 明朝" w:hAnsi="ＭＳ 明朝" w:hint="eastAsia"/>
          <w:sz w:val="22"/>
        </w:rPr>
        <w:t>．</w:t>
      </w:r>
      <w:r w:rsidR="00415B27">
        <w:rPr>
          <w:rFonts w:ascii="ＭＳ 明朝" w:hAnsi="ＭＳ 明朝" w:hint="eastAsia"/>
          <w:sz w:val="22"/>
        </w:rPr>
        <w:t>これにより，</w:t>
      </w:r>
      <w:r w:rsidR="00343B20">
        <w:rPr>
          <w:rFonts w:ascii="ＭＳ 明朝" w:hAnsi="ＭＳ 明朝" w:hint="eastAsia"/>
          <w:sz w:val="22"/>
        </w:rPr>
        <w:t>サブゴールの発見および</w:t>
      </w:r>
      <w:r w:rsidR="000D2403">
        <w:rPr>
          <w:rFonts w:ascii="ＭＳ 明朝" w:hAnsi="ＭＳ 明朝" w:hint="eastAsia"/>
          <w:sz w:val="22"/>
        </w:rPr>
        <w:t>サブゴールを</w:t>
      </w:r>
      <w:r w:rsidR="00343B20">
        <w:rPr>
          <w:rFonts w:ascii="ＭＳ 明朝" w:hAnsi="ＭＳ 明朝" w:hint="eastAsia"/>
          <w:sz w:val="22"/>
        </w:rPr>
        <w:t>クリアする行動を自律的に行うロボットの実現を目標とする．</w:t>
      </w:r>
    </w:p>
    <w:p w:rsidR="00ED4187" w:rsidRPr="007A101E" w:rsidRDefault="00ED4187">
      <w:pPr>
        <w:rPr>
          <w:rFonts w:ascii="ＭＳ 明朝" w:hAnsi="ＭＳ 明朝"/>
          <w:sz w:val="22"/>
        </w:rPr>
      </w:pPr>
    </w:p>
    <w:p w:rsidR="00ED4187" w:rsidRPr="006521D5" w:rsidRDefault="00ED4187" w:rsidP="00ED418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Pr="006521D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アプローチ</w:t>
      </w:r>
    </w:p>
    <w:p w:rsidR="00A74456" w:rsidRDefault="00ED4187" w:rsidP="00A74456">
      <w:pPr>
        <w:rPr>
          <w:rFonts w:ascii="ＭＳ 明朝" w:hAnsi="ＭＳ 明朝"/>
          <w:sz w:val="22"/>
        </w:rPr>
      </w:pPr>
      <w:r>
        <w:rPr>
          <w:rFonts w:ascii="ＭＳ 明朝" w:hAnsi="ＭＳ 明朝" w:hint="eastAsia"/>
          <w:sz w:val="22"/>
        </w:rPr>
        <w:t xml:space="preserve">　</w:t>
      </w:r>
      <w:r w:rsidR="004962D5">
        <w:rPr>
          <w:rFonts w:ascii="ＭＳ 明朝" w:hAnsi="ＭＳ 明朝" w:hint="eastAsia"/>
          <w:sz w:val="22"/>
        </w:rPr>
        <w:t>本研究では，</w:t>
      </w:r>
      <w:r w:rsidR="004F24EB">
        <w:rPr>
          <w:rFonts w:ascii="ＭＳ 明朝" w:hAnsi="ＭＳ 明朝" w:hint="eastAsia"/>
          <w:sz w:val="22"/>
        </w:rPr>
        <w:t>経験するとタスク達成時に与えられる報酬が大きくなる特定の状態が存在する時，その状態をサブゴールとして扱う．</w:t>
      </w:r>
      <w:r w:rsidR="00753A87">
        <w:rPr>
          <w:rFonts w:ascii="ＭＳ 明朝" w:hAnsi="ＭＳ 明朝" w:hint="eastAsia"/>
          <w:sz w:val="22"/>
        </w:rPr>
        <w:t>与えられる報酬の差異からサブゴールを発見し，発見したサブゴールをクリアする行動を学習させる．</w:t>
      </w:r>
    </w:p>
    <w:p w:rsidR="006521D5" w:rsidRDefault="007C180A">
      <w:pPr>
        <w:rPr>
          <w:rFonts w:ascii="ＭＳ 明朝" w:hAnsi="ＭＳ 明朝"/>
          <w:sz w:val="22"/>
        </w:rPr>
      </w:pPr>
      <w:r>
        <w:rPr>
          <w:rFonts w:ascii="ＭＳ 明朝" w:hAnsi="ＭＳ 明朝" w:hint="eastAsia"/>
          <w:sz w:val="22"/>
        </w:rPr>
        <w:t xml:space="preserve">　</w:t>
      </w:r>
      <w:r w:rsidR="00DD6B66">
        <w:rPr>
          <w:rFonts w:hint="eastAsia"/>
        </w:rPr>
        <w:t xml:space="preserve">　</w:t>
      </w:r>
    </w:p>
    <w:p w:rsidR="005F346F" w:rsidRDefault="0031185A" w:rsidP="0031185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r w:rsidRPr="006521D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提案システム</w:t>
      </w:r>
    </w:p>
    <w:p w:rsidR="008F104B" w:rsidRPr="008F104B" w:rsidRDefault="007F7835" w:rsidP="00A61F5A">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まず</w:t>
      </w:r>
      <w:r w:rsidR="008F104B">
        <w:rPr>
          <w:rFonts w:ascii="ＭＳ Ｐゴシック" w:eastAsia="ＭＳ Ｐゴシック" w:hAnsi="ＭＳ Ｐゴシック" w:hint="eastAsia"/>
          <w:szCs w:val="21"/>
        </w:rPr>
        <w:t>サブゴールの探索</w:t>
      </w:r>
      <w:r w:rsidR="00AC1F38">
        <w:rPr>
          <w:rFonts w:ascii="ＭＳ Ｐゴシック" w:eastAsia="ＭＳ Ｐゴシック" w:hAnsi="ＭＳ Ｐゴシック" w:hint="eastAsia"/>
          <w:szCs w:val="21"/>
        </w:rPr>
        <w:t>を行う</w:t>
      </w:r>
      <w:r w:rsidR="008F104B">
        <w:rPr>
          <w:rFonts w:ascii="ＭＳ Ｐゴシック" w:eastAsia="ＭＳ Ｐゴシック" w:hAnsi="ＭＳ Ｐゴシック" w:hint="eastAsia"/>
          <w:szCs w:val="21"/>
        </w:rPr>
        <w:t>時</w:t>
      </w:r>
      <w:r w:rsidR="00AC1F38">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提案システムの</w:t>
      </w:r>
      <w:r w:rsidR="008F104B">
        <w:rPr>
          <w:rFonts w:ascii="ＭＳ Ｐゴシック" w:eastAsia="ＭＳ Ｐゴシック" w:hAnsi="ＭＳ Ｐゴシック" w:hint="eastAsia"/>
          <w:szCs w:val="21"/>
        </w:rPr>
        <w:t>動作を図1に示す．</w:t>
      </w:r>
    </w:p>
    <w:p w:rsidR="003B32C4" w:rsidRDefault="003B32C4" w:rsidP="005011F6">
      <w:r w:rsidRPr="003B32C4">
        <w:rPr>
          <w:rFonts w:ascii="ＭＳ Ｐゴシック" w:eastAsia="ＭＳ Ｐゴシック" w:hAnsi="ＭＳ Ｐゴシック" w:hint="eastAsia"/>
          <w:sz w:val="22"/>
        </w:rPr>
        <w:lastRenderedPageBreak/>
        <w:t xml:space="preserve">　</w:t>
      </w:r>
      <w:r w:rsidR="008821CC">
        <w:rPr>
          <w:rFonts w:ascii="ＭＳ Ｐゴシック" w:eastAsia="ＭＳ Ｐゴシック" w:hAnsi="ＭＳ Ｐゴシック" w:hint="eastAsia"/>
          <w:sz w:val="22"/>
        </w:rPr>
        <w:t xml:space="preserve">　</w:t>
      </w:r>
      <w:r w:rsidR="00D23E65">
        <w:rPr>
          <w:noProof/>
        </w:rPr>
        <w:drawing>
          <wp:inline distT="0" distB="0" distL="0" distR="0" wp14:anchorId="6F929369">
            <wp:extent cx="2042437" cy="14300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8291" cy="1441120"/>
                    </a:xfrm>
                    <a:prstGeom prst="rect">
                      <a:avLst/>
                    </a:prstGeom>
                    <a:noFill/>
                    <a:ln>
                      <a:noFill/>
                    </a:ln>
                  </pic:spPr>
                </pic:pic>
              </a:graphicData>
            </a:graphic>
          </wp:inline>
        </w:drawing>
      </w:r>
    </w:p>
    <w:p w:rsidR="003B32C4" w:rsidRPr="00984756" w:rsidRDefault="003B32C4" w:rsidP="002C367B">
      <w:pPr>
        <w:pStyle w:val="a9"/>
        <w:spacing w:line="360" w:lineRule="auto"/>
        <w:jc w:val="center"/>
        <w:rPr>
          <w:rFonts w:ascii="ＭＳ Ｐゴシック" w:eastAsia="ＭＳ Ｐゴシック" w:hAnsi="ＭＳ Ｐゴシック"/>
          <w:sz w:val="18"/>
          <w:szCs w:val="18"/>
        </w:rPr>
      </w:pPr>
      <w:r w:rsidRPr="00984756">
        <w:rPr>
          <w:rFonts w:hint="eastAsia"/>
          <w:sz w:val="18"/>
          <w:szCs w:val="18"/>
        </w:rPr>
        <w:t>図</w:t>
      </w:r>
      <w:r w:rsidRPr="00984756">
        <w:rPr>
          <w:rFonts w:hint="eastAsia"/>
          <w:sz w:val="18"/>
          <w:szCs w:val="18"/>
        </w:rPr>
        <w:t xml:space="preserve"> </w:t>
      </w:r>
      <w:r w:rsidRPr="00984756">
        <w:rPr>
          <w:sz w:val="18"/>
          <w:szCs w:val="18"/>
        </w:rPr>
        <w:fldChar w:fldCharType="begin"/>
      </w:r>
      <w:r w:rsidRPr="00984756">
        <w:rPr>
          <w:sz w:val="18"/>
          <w:szCs w:val="18"/>
        </w:rPr>
        <w:instrText xml:space="preserve"> </w:instrText>
      </w:r>
      <w:r w:rsidRPr="00984756">
        <w:rPr>
          <w:rFonts w:hint="eastAsia"/>
          <w:sz w:val="18"/>
          <w:szCs w:val="18"/>
        </w:rPr>
        <w:instrText xml:space="preserve">SEQ </w:instrText>
      </w:r>
      <w:r w:rsidRPr="00984756">
        <w:rPr>
          <w:rFonts w:hint="eastAsia"/>
          <w:sz w:val="18"/>
          <w:szCs w:val="18"/>
        </w:rPr>
        <w:instrText>図</w:instrText>
      </w:r>
      <w:r w:rsidRPr="00984756">
        <w:rPr>
          <w:rFonts w:hint="eastAsia"/>
          <w:sz w:val="18"/>
          <w:szCs w:val="18"/>
        </w:rPr>
        <w:instrText xml:space="preserve"> \* ARABIC</w:instrText>
      </w:r>
      <w:r w:rsidRPr="00984756">
        <w:rPr>
          <w:sz w:val="18"/>
          <w:szCs w:val="18"/>
        </w:rPr>
        <w:instrText xml:space="preserve"> </w:instrText>
      </w:r>
      <w:r w:rsidRPr="00984756">
        <w:rPr>
          <w:sz w:val="18"/>
          <w:szCs w:val="18"/>
        </w:rPr>
        <w:fldChar w:fldCharType="separate"/>
      </w:r>
      <w:r w:rsidR="00DC2DE5">
        <w:rPr>
          <w:noProof/>
          <w:sz w:val="18"/>
          <w:szCs w:val="18"/>
        </w:rPr>
        <w:t>1</w:t>
      </w:r>
      <w:r w:rsidRPr="00984756">
        <w:rPr>
          <w:sz w:val="18"/>
          <w:szCs w:val="18"/>
        </w:rPr>
        <w:fldChar w:fldCharType="end"/>
      </w:r>
      <w:r w:rsidRPr="00984756">
        <w:rPr>
          <w:sz w:val="18"/>
          <w:szCs w:val="18"/>
        </w:rPr>
        <w:t xml:space="preserve"> </w:t>
      </w:r>
      <w:r w:rsidRPr="00984756">
        <w:rPr>
          <w:rFonts w:hint="eastAsia"/>
          <w:sz w:val="18"/>
          <w:szCs w:val="18"/>
        </w:rPr>
        <w:t>提案システム概要</w:t>
      </w:r>
      <w:r w:rsidR="00D23E65" w:rsidRPr="00984756">
        <w:rPr>
          <w:rFonts w:hint="eastAsia"/>
          <w:sz w:val="18"/>
          <w:szCs w:val="18"/>
        </w:rPr>
        <w:t>：サブゴール探索時</w:t>
      </w:r>
    </w:p>
    <w:p w:rsidR="009B19F5" w:rsidRDefault="004F6219" w:rsidP="00B772EE">
      <w:pPr>
        <w:ind w:firstLineChars="100" w:firstLine="220"/>
        <w:rPr>
          <w:sz w:val="22"/>
        </w:rPr>
      </w:pPr>
      <w:r>
        <w:rPr>
          <w:rFonts w:hint="eastAsia"/>
          <w:sz w:val="22"/>
        </w:rPr>
        <w:t>サブゴール探索部では，</w:t>
      </w:r>
      <w:r w:rsidR="008D074D">
        <w:rPr>
          <w:rFonts w:hint="eastAsia"/>
          <w:sz w:val="22"/>
        </w:rPr>
        <w:t>1</w:t>
      </w:r>
      <w:r w:rsidR="008D074D">
        <w:rPr>
          <w:rFonts w:hint="eastAsia"/>
          <w:sz w:val="22"/>
        </w:rPr>
        <w:t>試行中に</w:t>
      </w:r>
      <w:r w:rsidR="00F83A72">
        <w:rPr>
          <w:rFonts w:hint="eastAsia"/>
          <w:sz w:val="22"/>
        </w:rPr>
        <w:t>ロボット</w:t>
      </w:r>
      <w:r w:rsidR="004F21F1">
        <w:rPr>
          <w:rFonts w:hint="eastAsia"/>
          <w:sz w:val="22"/>
        </w:rPr>
        <w:t>が</w:t>
      </w:r>
      <w:r w:rsidR="00F6678C">
        <w:rPr>
          <w:rFonts w:hint="eastAsia"/>
          <w:sz w:val="22"/>
        </w:rPr>
        <w:t>認識し，</w:t>
      </w:r>
      <w:r w:rsidR="004F21F1">
        <w:rPr>
          <w:rFonts w:hint="eastAsia"/>
          <w:sz w:val="22"/>
        </w:rPr>
        <w:t>経験した</w:t>
      </w:r>
      <w:r>
        <w:rPr>
          <w:rFonts w:hint="eastAsia"/>
          <w:sz w:val="22"/>
        </w:rPr>
        <w:t>状態を</w:t>
      </w:r>
      <w:r w:rsidR="00F6678C">
        <w:rPr>
          <w:rFonts w:hint="eastAsia"/>
          <w:sz w:val="22"/>
        </w:rPr>
        <w:t>蓄積</w:t>
      </w:r>
      <w:r w:rsidR="00EF3B52">
        <w:rPr>
          <w:rFonts w:hint="eastAsia"/>
          <w:sz w:val="22"/>
        </w:rPr>
        <w:t>する</w:t>
      </w:r>
      <w:r w:rsidR="00F6678C">
        <w:rPr>
          <w:rFonts w:hint="eastAsia"/>
          <w:sz w:val="22"/>
        </w:rPr>
        <w:t>．その後</w:t>
      </w:r>
      <w:r w:rsidR="00F6678C" w:rsidRPr="00CC66D9">
        <w:rPr>
          <w:rFonts w:hint="eastAsia"/>
          <w:color w:val="000000" w:themeColor="text1"/>
          <w:sz w:val="22"/>
        </w:rPr>
        <w:t>自身が取り得る行動の中からランダムに行動を選択し</w:t>
      </w:r>
      <w:r w:rsidR="00F6678C">
        <w:rPr>
          <w:rFonts w:hint="eastAsia"/>
          <w:color w:val="000000" w:themeColor="text1"/>
          <w:sz w:val="22"/>
        </w:rPr>
        <w:t>，</w:t>
      </w:r>
      <w:r w:rsidR="0054374A">
        <w:rPr>
          <w:rFonts w:hint="eastAsia"/>
          <w:color w:val="000000" w:themeColor="text1"/>
          <w:sz w:val="22"/>
        </w:rPr>
        <w:t>行動の結果に応じて報酬</w:t>
      </w:r>
      <m:oMath>
        <m:sSub>
          <m:sSubPr>
            <m:ctrlPr>
              <w:rPr>
                <w:rFonts w:ascii="Cambria Math" w:hAnsi="Cambria Math"/>
                <w:sz w:val="22"/>
              </w:rPr>
            </m:ctrlPr>
          </m:sSubPr>
          <m:e>
            <m:r>
              <w:rPr>
                <w:rFonts w:ascii="Cambria Math" w:hAnsi="Cambria Math"/>
                <w:sz w:val="22"/>
              </w:rPr>
              <m:t>r</m:t>
            </m:r>
          </m:e>
          <m:sub>
            <m:r>
              <w:rPr>
                <w:rFonts w:ascii="Cambria Math" w:hAnsi="Cambria Math"/>
                <w:sz w:val="22"/>
              </w:rPr>
              <m:t>t</m:t>
            </m:r>
          </m:sub>
        </m:sSub>
      </m:oMath>
      <w:r w:rsidR="0054374A">
        <w:rPr>
          <w:rFonts w:hint="eastAsia"/>
          <w:color w:val="000000" w:themeColor="text1"/>
          <w:sz w:val="22"/>
        </w:rPr>
        <w:t>を与えられる</w:t>
      </w:r>
      <w:r w:rsidR="00F6678C">
        <w:rPr>
          <w:rFonts w:hint="eastAsia"/>
          <w:color w:val="000000" w:themeColor="text1"/>
          <w:sz w:val="22"/>
        </w:rPr>
        <w:t>．試行終了</w:t>
      </w:r>
      <w:r w:rsidR="0054374A">
        <w:rPr>
          <w:rFonts w:hint="eastAsia"/>
          <w:color w:val="000000" w:themeColor="text1"/>
          <w:sz w:val="22"/>
        </w:rPr>
        <w:t>後</w:t>
      </w:r>
      <w:r w:rsidR="00F6678C">
        <w:rPr>
          <w:rFonts w:hint="eastAsia"/>
          <w:color w:val="000000" w:themeColor="text1"/>
          <w:sz w:val="22"/>
        </w:rPr>
        <w:t>，</w:t>
      </w:r>
      <w:r w:rsidR="00F6678C" w:rsidRPr="003635BF">
        <w:rPr>
          <w:rFonts w:hint="eastAsia"/>
          <w:color w:val="000000" w:themeColor="text1"/>
          <w:sz w:val="22"/>
        </w:rPr>
        <w:t>試行中に経験した状態</w:t>
      </w:r>
      <w:r w:rsidR="003B32C4">
        <w:rPr>
          <w:rFonts w:hint="eastAsia"/>
          <w:color w:val="000000" w:themeColor="text1"/>
          <w:sz w:val="22"/>
        </w:rPr>
        <w:t>を</w:t>
      </w:r>
      <m:oMath>
        <m:sSub>
          <m:sSubPr>
            <m:ctrlPr>
              <w:rPr>
                <w:rFonts w:ascii="Cambria Math" w:hAnsi="Cambria Math"/>
                <w:sz w:val="22"/>
              </w:rPr>
            </m:ctrlPr>
          </m:sSubPr>
          <m:e>
            <m:r>
              <w:rPr>
                <w:rFonts w:ascii="Cambria Math" w:hAnsi="Cambria Math"/>
                <w:sz w:val="22"/>
              </w:rPr>
              <m:t>r</m:t>
            </m:r>
          </m:e>
          <m:sub>
            <m:r>
              <w:rPr>
                <w:rFonts w:ascii="Cambria Math" w:hAnsi="Cambria Math"/>
                <w:sz w:val="22"/>
              </w:rPr>
              <m:t>t</m:t>
            </m:r>
          </m:sub>
        </m:sSub>
      </m:oMath>
      <w:r w:rsidR="00E712F0">
        <w:rPr>
          <w:rFonts w:hint="eastAsia"/>
          <w:sz w:val="22"/>
        </w:rPr>
        <w:t>の値</w:t>
      </w:r>
      <w:r w:rsidR="00E30912">
        <w:rPr>
          <w:rFonts w:hint="eastAsia"/>
          <w:color w:val="000000" w:themeColor="text1"/>
          <w:sz w:val="22"/>
        </w:rPr>
        <w:t>に</w:t>
      </w:r>
      <w:r w:rsidR="00E712F0">
        <w:rPr>
          <w:rFonts w:hint="eastAsia"/>
          <w:color w:val="000000" w:themeColor="text1"/>
          <w:sz w:val="22"/>
        </w:rPr>
        <w:t>応じて</w:t>
      </w:r>
      <w:r w:rsidR="00F6678C" w:rsidRPr="003635BF">
        <w:rPr>
          <w:rFonts w:hint="eastAsia"/>
          <w:color w:val="000000" w:themeColor="text1"/>
          <w:sz w:val="22"/>
        </w:rPr>
        <w:t>分類し蓄積する．</w:t>
      </w:r>
      <w:r w:rsidR="009B19F5" w:rsidRPr="003B32C4">
        <w:rPr>
          <w:rFonts w:hint="eastAsia"/>
          <w:sz w:val="22"/>
        </w:rPr>
        <w:t>ある試行</w:t>
      </w:r>
      <w:r w:rsidR="009B19F5" w:rsidRPr="003B32C4">
        <w:rPr>
          <w:rFonts w:hint="eastAsia"/>
          <w:sz w:val="22"/>
        </w:rPr>
        <w:t>t</w:t>
      </w:r>
      <w:r w:rsidR="009B19F5" w:rsidRPr="003B32C4">
        <w:rPr>
          <w:rFonts w:hint="eastAsia"/>
          <w:sz w:val="22"/>
        </w:rPr>
        <w:t>において与えられる報酬</w:t>
      </w:r>
      <m:oMath>
        <m:sSub>
          <m:sSubPr>
            <m:ctrlPr>
              <w:rPr>
                <w:rFonts w:ascii="Cambria Math" w:hAnsi="Cambria Math"/>
                <w:sz w:val="22"/>
              </w:rPr>
            </m:ctrlPr>
          </m:sSubPr>
          <m:e>
            <m:r>
              <w:rPr>
                <w:rFonts w:ascii="Cambria Math" w:hAnsi="Cambria Math"/>
                <w:sz w:val="22"/>
              </w:rPr>
              <m:t>r</m:t>
            </m:r>
          </m:e>
          <m:sub>
            <m:r>
              <w:rPr>
                <w:rFonts w:ascii="Cambria Math" w:hAnsi="Cambria Math"/>
                <w:sz w:val="22"/>
              </w:rPr>
              <m:t>t</m:t>
            </m:r>
          </m:sub>
        </m:sSub>
      </m:oMath>
      <w:r w:rsidR="009B19F5" w:rsidRPr="003B32C4">
        <w:rPr>
          <w:rFonts w:hint="eastAsia"/>
          <w:sz w:val="22"/>
        </w:rPr>
        <w:t>を式</w:t>
      </w:r>
      <w:r w:rsidR="009B19F5" w:rsidRPr="003B32C4">
        <w:rPr>
          <w:rFonts w:hint="eastAsia"/>
          <w:sz w:val="22"/>
        </w:rPr>
        <w:t>(1)</w:t>
      </w:r>
      <w:r w:rsidR="009B19F5" w:rsidRPr="003B32C4">
        <w:rPr>
          <w:rFonts w:hint="eastAsia"/>
          <w:sz w:val="22"/>
        </w:rPr>
        <w:t>のように定義する．</w:t>
      </w:r>
    </w:p>
    <w:p w:rsidR="009B19F5" w:rsidRDefault="00DC2DE5" w:rsidP="008D074D">
      <w:pPr>
        <w:spacing w:line="360" w:lineRule="auto"/>
        <w:ind w:firstLineChars="100" w:firstLine="160"/>
        <w:rPr>
          <w:sz w:val="22"/>
        </w:rPr>
      </w:pPr>
      <m:oMath>
        <m:sSub>
          <m:sSubPr>
            <m:ctrlPr>
              <w:rPr>
                <w:rFonts w:ascii="Cambria Math" w:hAnsi="Cambria Math"/>
                <w:sz w:val="16"/>
                <w:szCs w:val="16"/>
              </w:rPr>
            </m:ctrlPr>
          </m:sSubPr>
          <m:e>
            <m:r>
              <w:rPr>
                <w:rFonts w:ascii="Cambria Math" w:hAnsi="Cambria Math"/>
                <w:sz w:val="16"/>
                <w:szCs w:val="16"/>
              </w:rPr>
              <m:t>r</m:t>
            </m:r>
          </m:e>
          <m:sub>
            <m:r>
              <w:rPr>
                <w:rFonts w:ascii="Cambria Math" w:hAnsi="Cambria Math"/>
                <w:sz w:val="16"/>
                <w:szCs w:val="16"/>
              </w:rPr>
              <m:t>t</m:t>
            </m:r>
          </m:sub>
        </m:sSub>
        <m:r>
          <w:rPr>
            <w:rFonts w:ascii="Cambria Math" w:hAnsi="Cambria Math"/>
            <w:sz w:val="16"/>
            <w:szCs w:val="16"/>
          </w:rPr>
          <m:t>:=</m:t>
        </m:r>
        <m:d>
          <m:dPr>
            <m:begChr m:val="{"/>
            <m:endChr m:val=""/>
            <m:ctrlPr>
              <w:rPr>
                <w:rFonts w:ascii="Cambria Math" w:hAnsi="Cambria Math"/>
                <w:i/>
                <w:sz w:val="16"/>
                <w:szCs w:val="16"/>
              </w:rPr>
            </m:ctrlPr>
          </m:dPr>
          <m:e>
            <m:eqArr>
              <m:eqArrPr>
                <m:ctrlPr>
                  <w:rPr>
                    <w:rFonts w:ascii="Cambria Math" w:hAnsi="Cambria Math"/>
                    <w:i/>
                    <w:sz w:val="16"/>
                    <w:szCs w:val="16"/>
                  </w:rPr>
                </m:ctrlPr>
              </m:eqArrPr>
              <m:e>
                <m:sSub>
                  <m:sSubPr>
                    <m:ctrlPr>
                      <w:rPr>
                        <w:rFonts w:ascii="Cambria Math" w:hAnsi="Cambria Math"/>
                        <w:sz w:val="16"/>
                        <w:szCs w:val="16"/>
                      </w:rPr>
                    </m:ctrlPr>
                  </m:sSubPr>
                  <m:e>
                    <m:r>
                      <w:rPr>
                        <w:rFonts w:ascii="Cambria Math" w:hAnsi="Cambria Math"/>
                        <w:sz w:val="16"/>
                        <w:szCs w:val="16"/>
                      </w:rPr>
                      <m:t>r</m:t>
                    </m:r>
                  </m:e>
                  <m:sub>
                    <m:r>
                      <w:rPr>
                        <w:rFonts w:ascii="Cambria Math" w:hAnsi="Cambria Math"/>
                        <w:sz w:val="16"/>
                        <w:szCs w:val="16"/>
                      </w:rPr>
                      <m:t>small</m:t>
                    </m:r>
                  </m:sub>
                </m:sSub>
                <m:r>
                  <w:rPr>
                    <w:rFonts w:ascii="Cambria Math" w:hAnsi="Cambria Math"/>
                    <w:sz w:val="16"/>
                    <w:szCs w:val="16"/>
                  </w:rPr>
                  <m:t>(</m:t>
                </m:r>
                <m:r>
                  <m:rPr>
                    <m:sty m:val="p"/>
                  </m:rPr>
                  <w:rPr>
                    <w:rFonts w:ascii="Cambria Math" w:hAnsi="Cambria Math" w:hint="eastAsia"/>
                    <w:sz w:val="16"/>
                    <w:szCs w:val="16"/>
                  </w:rPr>
                  <m:t>サブゴールをクリアしていない</m:t>
                </m:r>
                <m:r>
                  <w:rPr>
                    <w:rFonts w:ascii="Cambria Math" w:hAnsi="Cambria Math"/>
                    <w:sz w:val="16"/>
                    <w:szCs w:val="16"/>
                  </w:rPr>
                  <m:t>)</m:t>
                </m:r>
              </m:e>
              <m:e>
                <m:sSub>
                  <m:sSubPr>
                    <m:ctrlPr>
                      <w:rPr>
                        <w:rFonts w:ascii="Cambria Math" w:hAnsi="Cambria Math"/>
                        <w:sz w:val="16"/>
                        <w:szCs w:val="16"/>
                      </w:rPr>
                    </m:ctrlPr>
                  </m:sSubPr>
                  <m:e>
                    <m:r>
                      <w:rPr>
                        <w:rFonts w:ascii="Cambria Math" w:hAnsi="Cambria Math"/>
                        <w:sz w:val="16"/>
                        <w:szCs w:val="16"/>
                      </w:rPr>
                      <m:t>r</m:t>
                    </m:r>
                  </m:e>
                  <m:sub>
                    <m:r>
                      <w:rPr>
                        <w:rFonts w:ascii="Cambria Math" w:hAnsi="Cambria Math"/>
                        <w:sz w:val="16"/>
                        <w:szCs w:val="16"/>
                      </w:rPr>
                      <m:t>big</m:t>
                    </m:r>
                  </m:sub>
                </m:sSub>
                <m:r>
                  <w:rPr>
                    <w:rFonts w:ascii="Cambria Math" w:hAnsi="Cambria Math"/>
                    <w:sz w:val="16"/>
                    <w:szCs w:val="16"/>
                  </w:rPr>
                  <m:t>(</m:t>
                </m:r>
                <m:r>
                  <m:rPr>
                    <m:sty m:val="p"/>
                  </m:rPr>
                  <w:rPr>
                    <w:rFonts w:ascii="Cambria Math" w:hAnsi="Cambria Math" w:hint="eastAsia"/>
                    <w:sz w:val="16"/>
                    <w:szCs w:val="16"/>
                  </w:rPr>
                  <m:t>サブゴールをクリアしている</m:t>
                </m:r>
                <m:r>
                  <w:rPr>
                    <w:rFonts w:ascii="Cambria Math" w:hAnsi="Cambria Math"/>
                    <w:sz w:val="16"/>
                    <w:szCs w:val="16"/>
                  </w:rPr>
                  <m:t>)</m:t>
                </m:r>
              </m:e>
            </m:eqArr>
          </m:e>
        </m:d>
        <m:r>
          <m:rPr>
            <m:sty m:val="p"/>
          </m:rPr>
          <w:rPr>
            <w:rFonts w:ascii="Cambria Math" w:hAnsi="Cambria Math"/>
            <w:sz w:val="16"/>
            <w:szCs w:val="16"/>
          </w:rPr>
          <m:t xml:space="preserve"> </m:t>
        </m:r>
        <m:d>
          <m:dPr>
            <m:ctrlPr>
              <w:rPr>
                <w:rFonts w:ascii="Cambria Math" w:hAnsi="Cambria Math"/>
                <w:sz w:val="16"/>
                <w:szCs w:val="16"/>
              </w:rPr>
            </m:ctrlPr>
          </m:dPr>
          <m:e>
            <m:sSub>
              <m:sSubPr>
                <m:ctrlPr>
                  <w:rPr>
                    <w:rFonts w:ascii="Cambria Math" w:hAnsi="Cambria Math"/>
                    <w:sz w:val="16"/>
                    <w:szCs w:val="16"/>
                  </w:rPr>
                </m:ctrlPr>
              </m:sSubPr>
              <m:e>
                <m:r>
                  <w:rPr>
                    <w:rFonts w:ascii="Cambria Math" w:hAnsi="Cambria Math"/>
                    <w:sz w:val="16"/>
                    <w:szCs w:val="16"/>
                  </w:rPr>
                  <m:t>r</m:t>
                </m:r>
              </m:e>
              <m:sub>
                <m:r>
                  <w:rPr>
                    <w:rFonts w:ascii="Cambria Math" w:hAnsi="Cambria Math"/>
                    <w:sz w:val="16"/>
                    <w:szCs w:val="16"/>
                  </w:rPr>
                  <m:t>small</m:t>
                </m:r>
              </m:sub>
            </m:sSub>
            <m:sSub>
              <m:sSubPr>
                <m:ctrlPr>
                  <w:rPr>
                    <w:rFonts w:ascii="Cambria Math" w:hAnsi="Cambria Math"/>
                    <w:sz w:val="16"/>
                    <w:szCs w:val="16"/>
                  </w:rPr>
                </m:ctrlPr>
              </m:sSubPr>
              <m:e>
                <m:r>
                  <w:rPr>
                    <w:rFonts w:ascii="Cambria Math" w:hAnsi="Cambria Math"/>
                    <w:sz w:val="16"/>
                    <w:szCs w:val="16"/>
                  </w:rPr>
                  <m:t>&lt;r</m:t>
                </m:r>
              </m:e>
              <m:sub>
                <m:r>
                  <w:rPr>
                    <w:rFonts w:ascii="Cambria Math" w:hAnsi="Cambria Math"/>
                    <w:sz w:val="16"/>
                    <w:szCs w:val="16"/>
                  </w:rPr>
                  <m:t>big</m:t>
                </m:r>
              </m:sub>
            </m:sSub>
          </m:e>
        </m:d>
      </m:oMath>
      <w:r w:rsidR="008D074D">
        <w:rPr>
          <w:rFonts w:hint="eastAsia"/>
          <w:sz w:val="16"/>
          <w:szCs w:val="16"/>
        </w:rPr>
        <w:t xml:space="preserve"> (1)</w:t>
      </w:r>
    </w:p>
    <w:p w:rsidR="009B612E" w:rsidRDefault="00F6678C" w:rsidP="00B772EE">
      <w:pPr>
        <w:ind w:firstLineChars="100" w:firstLine="220"/>
        <w:rPr>
          <w:sz w:val="22"/>
        </w:rPr>
      </w:pPr>
      <w:r>
        <w:rPr>
          <w:rFonts w:hint="eastAsia"/>
          <w:sz w:val="22"/>
        </w:rPr>
        <w:t>ロボット</w:t>
      </w:r>
      <w:r w:rsidRPr="00CB15F4">
        <w:rPr>
          <w:rFonts w:hint="eastAsia"/>
          <w:sz w:val="22"/>
        </w:rPr>
        <w:t>が</w:t>
      </w:r>
      <w:r w:rsidRPr="00CB15F4">
        <w:rPr>
          <w:rFonts w:hint="eastAsia"/>
          <w:sz w:val="22"/>
        </w:rPr>
        <w:t>t</w:t>
      </w:r>
      <w:r w:rsidRPr="00CB15F4">
        <w:rPr>
          <w:rFonts w:hint="eastAsia"/>
          <w:sz w:val="22"/>
        </w:rPr>
        <w:t>試行目に経験した状態の集合を</w:t>
      </w:r>
      <m:oMath>
        <m:sSub>
          <m:sSubPr>
            <m:ctrlPr>
              <w:rPr>
                <w:rFonts w:ascii="Cambria Math" w:hAnsi="Cambria Math"/>
                <w:sz w:val="22"/>
              </w:rPr>
            </m:ctrlPr>
          </m:sSubPr>
          <m:e>
            <m:r>
              <m:rPr>
                <m:sty m:val="bi"/>
              </m:rPr>
              <w:rPr>
                <w:rFonts w:ascii="Cambria Math" w:hAnsi="Cambria Math"/>
                <w:sz w:val="22"/>
              </w:rPr>
              <m:t>E</m:t>
            </m:r>
          </m:e>
          <m:sub>
            <m:r>
              <w:rPr>
                <w:rFonts w:ascii="Cambria Math" w:hAnsi="Cambria Math"/>
                <w:sz w:val="22"/>
              </w:rPr>
              <m:t>t</m:t>
            </m:r>
          </m:sub>
        </m:sSub>
      </m:oMath>
      <w:r>
        <w:rPr>
          <w:rFonts w:hint="eastAsia"/>
          <w:sz w:val="22"/>
        </w:rPr>
        <w:t>とすると</w:t>
      </w:r>
      <w:r w:rsidRPr="00CB15F4">
        <w:rPr>
          <w:rFonts w:hint="eastAsia"/>
          <w:sz w:val="22"/>
        </w:rPr>
        <w:t>，</w:t>
      </w:r>
      <m:oMath>
        <m:sSub>
          <m:sSubPr>
            <m:ctrlPr>
              <w:rPr>
                <w:rFonts w:ascii="Cambria Math" w:hAnsi="Cambria Math"/>
                <w:sz w:val="22"/>
              </w:rPr>
            </m:ctrlPr>
          </m:sSubPr>
          <m:e>
            <m:r>
              <w:rPr>
                <w:rFonts w:ascii="Cambria Math" w:hAnsi="Cambria Math"/>
                <w:sz w:val="22"/>
              </w:rPr>
              <m:t>r</m:t>
            </m:r>
          </m:e>
          <m:sub>
            <m:r>
              <w:rPr>
                <w:rFonts w:ascii="Cambria Math" w:hAnsi="Cambria Math"/>
                <w:sz w:val="22"/>
              </w:rPr>
              <m:t>t</m:t>
            </m:r>
          </m:sub>
        </m:sSub>
        <m:r>
          <w:rPr>
            <w:rFonts w:ascii="Cambria Math" w:hAnsi="Cambria Math"/>
            <w:sz w:val="22"/>
          </w:rPr>
          <m:t>=</m:t>
        </m:r>
        <m:sSub>
          <m:sSubPr>
            <m:ctrlPr>
              <w:rPr>
                <w:rFonts w:ascii="Cambria Math" w:hAnsi="Cambria Math"/>
                <w:sz w:val="22"/>
              </w:rPr>
            </m:ctrlPr>
          </m:sSubPr>
          <m:e>
            <m:r>
              <w:rPr>
                <w:rFonts w:ascii="Cambria Math" w:hAnsi="Cambria Math"/>
                <w:sz w:val="22"/>
              </w:rPr>
              <m:t>r</m:t>
            </m:r>
          </m:e>
          <m:sub>
            <m:r>
              <w:rPr>
                <w:rFonts w:ascii="Cambria Math" w:hAnsi="Cambria Math"/>
                <w:sz w:val="22"/>
              </w:rPr>
              <m:t>big</m:t>
            </m:r>
          </m:sub>
        </m:sSub>
      </m:oMath>
      <w:r>
        <w:rPr>
          <w:rFonts w:hint="eastAsia"/>
          <w:sz w:val="22"/>
        </w:rPr>
        <w:t>の時常に経験した状態の集合</w:t>
      </w:r>
      <m:oMath>
        <m:sSub>
          <m:sSubPr>
            <m:ctrlPr>
              <w:rPr>
                <w:rFonts w:ascii="Cambria Math" w:hAnsi="Cambria Math"/>
                <w:sz w:val="22"/>
              </w:rPr>
            </m:ctrlPr>
          </m:sSubPr>
          <m:e>
            <m:r>
              <m:rPr>
                <m:sty m:val="bi"/>
              </m:rPr>
              <w:rPr>
                <w:rFonts w:ascii="Cambria Math" w:hAnsi="Cambria Math"/>
                <w:sz w:val="22"/>
              </w:rPr>
              <m:t>E</m:t>
            </m:r>
          </m:e>
          <m:sub>
            <m:r>
              <w:rPr>
                <w:rFonts w:ascii="Cambria Math" w:hAnsi="Cambria Math"/>
                <w:sz w:val="22"/>
              </w:rPr>
              <m:t>big</m:t>
            </m:r>
          </m:sub>
        </m:sSub>
      </m:oMath>
      <w:r>
        <w:rPr>
          <w:rFonts w:hint="eastAsia"/>
          <w:sz w:val="22"/>
        </w:rPr>
        <w:t>と</w:t>
      </w:r>
      <w:r w:rsidRPr="00CB15F4">
        <w:rPr>
          <w:rFonts w:hint="eastAsia"/>
          <w:sz w:val="22"/>
        </w:rPr>
        <w:t>，</w:t>
      </w:r>
      <m:oMath>
        <m:sSub>
          <m:sSubPr>
            <m:ctrlPr>
              <w:rPr>
                <w:rFonts w:ascii="Cambria Math" w:hAnsi="Cambria Math"/>
                <w:sz w:val="22"/>
              </w:rPr>
            </m:ctrlPr>
          </m:sSubPr>
          <m:e>
            <m:r>
              <w:rPr>
                <w:rFonts w:ascii="Cambria Math" w:hAnsi="Cambria Math"/>
                <w:sz w:val="22"/>
              </w:rPr>
              <m:t>r</m:t>
            </m:r>
          </m:e>
          <m:sub>
            <m:r>
              <w:rPr>
                <w:rFonts w:ascii="Cambria Math" w:hAnsi="Cambria Math"/>
                <w:sz w:val="22"/>
              </w:rPr>
              <m:t>t</m:t>
            </m:r>
          </m:sub>
        </m:sSub>
        <m:r>
          <w:rPr>
            <w:rFonts w:ascii="Cambria Math" w:hAnsi="Cambria Math"/>
            <w:sz w:val="22"/>
          </w:rPr>
          <m:t>=</m:t>
        </m:r>
        <m:sSub>
          <m:sSubPr>
            <m:ctrlPr>
              <w:rPr>
                <w:rFonts w:ascii="Cambria Math" w:hAnsi="Cambria Math"/>
                <w:sz w:val="22"/>
              </w:rPr>
            </m:ctrlPr>
          </m:sSubPr>
          <m:e>
            <m:r>
              <w:rPr>
                <w:rFonts w:ascii="Cambria Math" w:hAnsi="Cambria Math"/>
                <w:sz w:val="22"/>
              </w:rPr>
              <m:t>r</m:t>
            </m:r>
          </m:e>
          <m:sub>
            <m:r>
              <w:rPr>
                <w:rFonts w:ascii="Cambria Math" w:hAnsi="Cambria Math"/>
                <w:sz w:val="22"/>
              </w:rPr>
              <m:t>small</m:t>
            </m:r>
          </m:sub>
        </m:sSub>
      </m:oMath>
      <w:r>
        <w:rPr>
          <w:rFonts w:hint="eastAsia"/>
          <w:sz w:val="22"/>
        </w:rPr>
        <w:t>の時一度でも経験したことのある状態の集合</w:t>
      </w:r>
      <m:oMath>
        <m:sSub>
          <m:sSubPr>
            <m:ctrlPr>
              <w:rPr>
                <w:rFonts w:ascii="Cambria Math" w:hAnsi="Cambria Math"/>
                <w:sz w:val="22"/>
              </w:rPr>
            </m:ctrlPr>
          </m:sSubPr>
          <m:e>
            <m:r>
              <m:rPr>
                <m:sty m:val="bi"/>
              </m:rPr>
              <w:rPr>
                <w:rFonts w:ascii="Cambria Math" w:hAnsi="Cambria Math"/>
                <w:sz w:val="22"/>
              </w:rPr>
              <m:t>E</m:t>
            </m:r>
          </m:e>
          <m:sub>
            <m:r>
              <w:rPr>
                <w:rFonts w:ascii="Cambria Math" w:hAnsi="Cambria Math"/>
                <w:sz w:val="22"/>
              </w:rPr>
              <m:t>small</m:t>
            </m:r>
          </m:sub>
        </m:sSub>
      </m:oMath>
      <w:r w:rsidR="00F31CB7">
        <w:rPr>
          <w:rFonts w:hint="eastAsia"/>
          <w:sz w:val="22"/>
        </w:rPr>
        <w:t>として</w:t>
      </w:r>
      <w:r>
        <w:rPr>
          <w:rFonts w:hint="eastAsia"/>
          <w:sz w:val="22"/>
        </w:rPr>
        <w:t>それぞれ蓄積する．</w:t>
      </w:r>
      <m:oMath>
        <m:sSub>
          <m:sSubPr>
            <m:ctrlPr>
              <w:rPr>
                <w:rFonts w:ascii="Cambria Math" w:hAnsi="Cambria Math"/>
                <w:sz w:val="22"/>
              </w:rPr>
            </m:ctrlPr>
          </m:sSubPr>
          <m:e>
            <m:r>
              <m:rPr>
                <m:sty m:val="bi"/>
              </m:rPr>
              <w:rPr>
                <w:rFonts w:ascii="Cambria Math" w:hAnsi="Cambria Math"/>
                <w:sz w:val="22"/>
              </w:rPr>
              <m:t>E</m:t>
            </m:r>
          </m:e>
          <m:sub>
            <m:r>
              <w:rPr>
                <w:rFonts w:ascii="Cambria Math" w:hAnsi="Cambria Math"/>
                <w:sz w:val="22"/>
              </w:rPr>
              <m:t>big</m:t>
            </m:r>
          </m:sub>
        </m:sSub>
      </m:oMath>
      <w:r w:rsidRPr="00CB15F4">
        <w:rPr>
          <w:rFonts w:hint="eastAsia"/>
          <w:sz w:val="22"/>
        </w:rPr>
        <w:t>，</w:t>
      </w:r>
      <m:oMath>
        <m:sSub>
          <m:sSubPr>
            <m:ctrlPr>
              <w:rPr>
                <w:rFonts w:ascii="Cambria Math" w:hAnsi="Cambria Math"/>
                <w:sz w:val="22"/>
              </w:rPr>
            </m:ctrlPr>
          </m:sSubPr>
          <m:e>
            <m:r>
              <m:rPr>
                <m:sty m:val="bi"/>
              </m:rPr>
              <w:rPr>
                <w:rFonts w:ascii="Cambria Math" w:hAnsi="Cambria Math"/>
                <w:sz w:val="22"/>
              </w:rPr>
              <m:t>E</m:t>
            </m:r>
          </m:e>
          <m:sub>
            <m:r>
              <w:rPr>
                <w:rFonts w:ascii="Cambria Math" w:hAnsi="Cambria Math"/>
                <w:sz w:val="22"/>
              </w:rPr>
              <m:t>small</m:t>
            </m:r>
          </m:sub>
        </m:sSub>
      </m:oMath>
      <w:r w:rsidRPr="00CB15F4">
        <w:rPr>
          <w:rFonts w:hint="eastAsia"/>
          <w:sz w:val="22"/>
        </w:rPr>
        <w:t>それぞれを式</w:t>
      </w:r>
      <w:r w:rsidRPr="00CB15F4">
        <w:rPr>
          <w:rFonts w:hint="eastAsia"/>
          <w:sz w:val="22"/>
        </w:rPr>
        <w:t>(</w:t>
      </w:r>
      <w:r>
        <w:rPr>
          <w:rFonts w:hint="eastAsia"/>
          <w:sz w:val="22"/>
        </w:rPr>
        <w:t>2</w:t>
      </w:r>
      <w:r w:rsidRPr="00CB15F4">
        <w:rPr>
          <w:rFonts w:hint="eastAsia"/>
          <w:sz w:val="22"/>
        </w:rPr>
        <w:t>)</w:t>
      </w:r>
      <w:r w:rsidRPr="00CB15F4">
        <w:rPr>
          <w:rFonts w:hint="eastAsia"/>
          <w:sz w:val="22"/>
        </w:rPr>
        <w:t>，式</w:t>
      </w:r>
      <w:r w:rsidRPr="00CB15F4">
        <w:rPr>
          <w:rFonts w:hint="eastAsia"/>
          <w:sz w:val="22"/>
        </w:rPr>
        <w:t>(</w:t>
      </w:r>
      <w:r>
        <w:rPr>
          <w:rFonts w:hint="eastAsia"/>
          <w:sz w:val="22"/>
        </w:rPr>
        <w:t>3</w:t>
      </w:r>
      <w:r w:rsidRPr="00CB15F4">
        <w:rPr>
          <w:rFonts w:hint="eastAsia"/>
          <w:sz w:val="22"/>
        </w:rPr>
        <w:t>)</w:t>
      </w:r>
      <w:r w:rsidRPr="00CB15F4">
        <w:rPr>
          <w:rFonts w:hint="eastAsia"/>
          <w:sz w:val="22"/>
        </w:rPr>
        <w:t>で定義する．</w:t>
      </w:r>
    </w:p>
    <w:p w:rsidR="00764D6C" w:rsidRPr="00840864" w:rsidRDefault="00DC2DE5" w:rsidP="00764D6C">
      <w:pPr>
        <w:ind w:firstLineChars="100" w:firstLine="200"/>
        <w:rPr>
          <w:sz w:val="20"/>
          <w:szCs w:val="20"/>
        </w:rPr>
      </w:pPr>
      <m:oMathPara>
        <m:oMath>
          <m:sSub>
            <m:sSubPr>
              <m:ctrlPr>
                <w:rPr>
                  <w:rFonts w:ascii="Cambria Math" w:hAnsi="Cambria Math"/>
                  <w:sz w:val="20"/>
                  <w:szCs w:val="20"/>
                </w:rPr>
              </m:ctrlPr>
            </m:sSubPr>
            <m:e>
              <m:r>
                <m:rPr>
                  <m:sty m:val="bi"/>
                </m:rPr>
                <w:rPr>
                  <w:rFonts w:ascii="Cambria Math" w:hAnsi="Cambria Math"/>
                  <w:sz w:val="20"/>
                  <w:szCs w:val="20"/>
                </w:rPr>
                <m:t>E</m:t>
              </m:r>
            </m:e>
            <m:sub>
              <m:r>
                <w:rPr>
                  <w:rFonts w:ascii="Cambria Math" w:hAnsi="Cambria Math"/>
                  <w:sz w:val="20"/>
                  <w:szCs w:val="20"/>
                </w:rPr>
                <m:t>big</m:t>
              </m:r>
            </m:sub>
          </m:sSub>
          <m: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big</m:t>
                  </m:r>
                </m:sub>
              </m:sSub>
            </m:sub>
            <m:sup/>
            <m:e>
              <m:sSub>
                <m:sSubPr>
                  <m:ctrlPr>
                    <w:rPr>
                      <w:rFonts w:ascii="Cambria Math" w:hAnsi="Cambria Math"/>
                      <w:i/>
                      <w:sz w:val="20"/>
                      <w:szCs w:val="20"/>
                    </w:rPr>
                  </m:ctrlPr>
                </m:sSubPr>
                <m:e>
                  <m:r>
                    <m:rPr>
                      <m:sty m:val="bi"/>
                    </m:rPr>
                    <w:rPr>
                      <w:rFonts w:ascii="Cambria Math" w:hAnsi="Cambria Math"/>
                      <w:sz w:val="20"/>
                      <w:szCs w:val="20"/>
                    </w:rPr>
                    <m:t>E</m:t>
                  </m:r>
                </m:e>
                <m:sub>
                  <m:r>
                    <w:rPr>
                      <w:rFonts w:ascii="Cambria Math" w:hAnsi="Cambria Math"/>
                      <w:sz w:val="20"/>
                      <w:szCs w:val="20"/>
                    </w:rPr>
                    <m:t>t</m:t>
                  </m:r>
                </m:sub>
              </m:sSub>
            </m:e>
          </m:nary>
          <m:r>
            <w:rPr>
              <w:rFonts w:ascii="Cambria Math" w:hAnsi="Cambria Math" w:hint="eastAsia"/>
              <w:sz w:val="20"/>
              <w:szCs w:val="20"/>
            </w:rPr>
            <m:t xml:space="preserve">　</m:t>
          </m:r>
          <m:r>
            <w:rPr>
              <w:rFonts w:ascii="Cambria Math" w:hAnsi="Cambria Math"/>
              <w:sz w:val="20"/>
              <w:szCs w:val="20"/>
            </w:rPr>
            <m:t>(2)</m:t>
          </m:r>
        </m:oMath>
      </m:oMathPara>
    </w:p>
    <w:p w:rsidR="00764D6C" w:rsidRPr="00840864" w:rsidRDefault="00DC2DE5" w:rsidP="00764D6C">
      <w:pPr>
        <w:ind w:firstLineChars="100" w:firstLine="160"/>
        <w:rPr>
          <w:sz w:val="16"/>
          <w:szCs w:val="16"/>
        </w:rPr>
      </w:pPr>
      <m:oMathPara>
        <m:oMath>
          <m:sSub>
            <m:sSubPr>
              <m:ctrlPr>
                <w:rPr>
                  <w:rFonts w:ascii="Cambria Math" w:hAnsi="Cambria Math"/>
                  <w:sz w:val="16"/>
                  <w:szCs w:val="16"/>
                </w:rPr>
              </m:ctrlPr>
            </m:sSubPr>
            <m:e>
              <m:r>
                <w:rPr>
                  <w:rFonts w:ascii="Cambria Math" w:hAnsi="Cambria Math"/>
                  <w:sz w:val="16"/>
                  <w:szCs w:val="16"/>
                </w:rPr>
                <m:t>T</m:t>
              </m:r>
            </m:e>
            <m:sub>
              <m:r>
                <w:rPr>
                  <w:rFonts w:ascii="Cambria Math" w:hAnsi="Cambria Math"/>
                  <w:sz w:val="16"/>
                  <w:szCs w:val="16"/>
                </w:rPr>
                <m:t>big</m:t>
              </m:r>
            </m:sub>
          </m:sSub>
          <m:r>
            <w:rPr>
              <w:rFonts w:ascii="Cambria Math" w:hAnsi="Cambria Math"/>
              <w:sz w:val="16"/>
              <w:szCs w:val="16"/>
            </w:rPr>
            <m:t>:=</m:t>
          </m:r>
          <m:d>
            <m:dPr>
              <m:begChr m:val="{"/>
              <m:endChr m:val="}"/>
              <m:ctrlPr>
                <w:rPr>
                  <w:rFonts w:ascii="Cambria Math" w:hAnsi="Cambria Math"/>
                  <w:i/>
                  <w:sz w:val="16"/>
                  <w:szCs w:val="16"/>
                </w:rPr>
              </m:ctrlPr>
            </m:dPr>
            <m:e>
              <m:r>
                <w:rPr>
                  <w:rFonts w:ascii="Cambria Math" w:hAnsi="Cambria Math"/>
                  <w:sz w:val="16"/>
                  <w:szCs w:val="16"/>
                </w:rPr>
                <m:t>t</m:t>
              </m:r>
            </m:e>
            <m:e>
              <m:r>
                <w:rPr>
                  <w:rFonts w:ascii="Cambria Math" w:hAnsi="Cambria Math"/>
                  <w:sz w:val="16"/>
                  <w:szCs w:val="16"/>
                </w:rPr>
                <m:t>t∈</m:t>
              </m:r>
              <m:r>
                <m:rPr>
                  <m:sty m:val="bi"/>
                </m:rPr>
                <w:rPr>
                  <w:rFonts w:ascii="Cambria Math" w:hAnsi="Cambria Math"/>
                  <w:sz w:val="16"/>
                  <w:szCs w:val="16"/>
                </w:rPr>
                <m:t>N</m:t>
              </m:r>
              <m:sSub>
                <m:sSubPr>
                  <m:ctrlPr>
                    <w:rPr>
                      <w:rFonts w:ascii="Cambria Math" w:hAnsi="Cambria Math"/>
                      <w:sz w:val="16"/>
                      <w:szCs w:val="16"/>
                    </w:rPr>
                  </m:ctrlPr>
                </m:sSubPr>
                <m:e>
                  <m:r>
                    <w:rPr>
                      <w:rFonts w:ascii="Cambria Math" w:hAnsi="Cambria Math" w:hint="eastAsia"/>
                      <w:sz w:val="16"/>
                      <w:szCs w:val="16"/>
                    </w:rPr>
                    <m:t>∧</m:t>
                  </m:r>
                  <m:r>
                    <w:rPr>
                      <w:rFonts w:ascii="Cambria Math" w:hAnsi="Cambria Math"/>
                      <w:sz w:val="16"/>
                      <w:szCs w:val="16"/>
                    </w:rPr>
                    <m:t>r</m:t>
                  </m:r>
                </m:e>
                <m:sub>
                  <m:r>
                    <w:rPr>
                      <w:rFonts w:ascii="Cambria Math" w:hAnsi="Cambria Math"/>
                      <w:sz w:val="16"/>
                      <w:szCs w:val="16"/>
                    </w:rPr>
                    <m:t>t</m:t>
                  </m:r>
                </m:sub>
              </m:sSub>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r</m:t>
                  </m:r>
                </m:e>
                <m:sub>
                  <m:r>
                    <w:rPr>
                      <w:rFonts w:ascii="Cambria Math" w:hAnsi="Cambria Math"/>
                      <w:sz w:val="16"/>
                      <w:szCs w:val="16"/>
                    </w:rPr>
                    <m:t>big</m:t>
                  </m:r>
                </m:sub>
              </m:sSub>
            </m:e>
          </m:d>
        </m:oMath>
      </m:oMathPara>
    </w:p>
    <w:p w:rsidR="00764D6C" w:rsidRPr="00840864" w:rsidRDefault="00764D6C" w:rsidP="00764D6C">
      <w:pPr>
        <w:spacing w:line="276" w:lineRule="auto"/>
        <w:ind w:firstLineChars="100" w:firstLine="161"/>
        <w:jc w:val="center"/>
        <w:rPr>
          <w:i/>
          <w:sz w:val="16"/>
          <w:szCs w:val="16"/>
        </w:rPr>
      </w:pPr>
      <m:oMath>
        <m:r>
          <m:rPr>
            <m:sty m:val="bi"/>
          </m:rPr>
          <w:rPr>
            <w:rFonts w:ascii="Cambria Math" w:hAnsi="Cambria Math"/>
            <w:sz w:val="16"/>
            <w:szCs w:val="16"/>
          </w:rPr>
          <m:t>N</m:t>
        </m:r>
      </m:oMath>
      <w:r w:rsidRPr="00840864">
        <w:rPr>
          <w:rFonts w:hint="eastAsia"/>
          <w:sz w:val="16"/>
          <w:szCs w:val="16"/>
        </w:rPr>
        <w:t>：自然数の集合</w:t>
      </w:r>
    </w:p>
    <w:p w:rsidR="00764D6C" w:rsidRPr="00840864" w:rsidRDefault="00DC2DE5" w:rsidP="00764D6C">
      <w:pPr>
        <w:ind w:firstLineChars="100" w:firstLine="200"/>
        <w:rPr>
          <w:sz w:val="20"/>
          <w:szCs w:val="20"/>
        </w:rPr>
      </w:pPr>
      <m:oMathPara>
        <m:oMath>
          <m:sSub>
            <m:sSubPr>
              <m:ctrlPr>
                <w:rPr>
                  <w:rFonts w:ascii="Cambria Math" w:hAnsi="Cambria Math"/>
                  <w:sz w:val="20"/>
                  <w:szCs w:val="20"/>
                </w:rPr>
              </m:ctrlPr>
            </m:sSubPr>
            <m:e>
              <m:r>
                <m:rPr>
                  <m:sty m:val="bi"/>
                </m:rPr>
                <w:rPr>
                  <w:rFonts w:ascii="Cambria Math" w:hAnsi="Cambria Math"/>
                  <w:sz w:val="20"/>
                  <w:szCs w:val="20"/>
                </w:rPr>
                <m:t>E</m:t>
              </m:r>
            </m:e>
            <m:sub>
              <m:r>
                <w:rPr>
                  <w:rFonts w:ascii="Cambria Math" w:hAnsi="Cambria Math"/>
                  <w:sz w:val="20"/>
                  <w:szCs w:val="20"/>
                </w:rPr>
                <m:t>small</m:t>
              </m:r>
            </m:sub>
          </m:sSub>
          <m: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small</m:t>
                  </m:r>
                </m:sub>
              </m:sSub>
            </m:sub>
            <m:sup/>
            <m:e>
              <m:sSub>
                <m:sSubPr>
                  <m:ctrlPr>
                    <w:rPr>
                      <w:rFonts w:ascii="Cambria Math" w:hAnsi="Cambria Math"/>
                      <w:i/>
                      <w:sz w:val="20"/>
                      <w:szCs w:val="20"/>
                    </w:rPr>
                  </m:ctrlPr>
                </m:sSubPr>
                <m:e>
                  <m:r>
                    <m:rPr>
                      <m:sty m:val="bi"/>
                    </m:rPr>
                    <w:rPr>
                      <w:rFonts w:ascii="Cambria Math" w:hAnsi="Cambria Math"/>
                      <w:sz w:val="20"/>
                      <w:szCs w:val="20"/>
                    </w:rPr>
                    <m:t>E</m:t>
                  </m:r>
                </m:e>
                <m:sub>
                  <m:r>
                    <w:rPr>
                      <w:rFonts w:ascii="Cambria Math" w:hAnsi="Cambria Math"/>
                      <w:sz w:val="20"/>
                      <w:szCs w:val="20"/>
                    </w:rPr>
                    <m:t>t</m:t>
                  </m:r>
                </m:sub>
              </m:sSub>
            </m:e>
          </m:nary>
          <m:r>
            <w:rPr>
              <w:rFonts w:ascii="Cambria Math" w:hAnsi="Cambria Math" w:hint="eastAsia"/>
              <w:sz w:val="20"/>
              <w:szCs w:val="20"/>
            </w:rPr>
            <m:t xml:space="preserve">　</m:t>
          </m:r>
          <m:r>
            <w:rPr>
              <w:rFonts w:ascii="Cambria Math" w:hAnsi="Cambria Math"/>
              <w:sz w:val="20"/>
              <w:szCs w:val="20"/>
            </w:rPr>
            <m:t>(3)</m:t>
          </m:r>
        </m:oMath>
      </m:oMathPara>
    </w:p>
    <w:p w:rsidR="00764D6C" w:rsidRPr="00840864" w:rsidRDefault="00DC2DE5" w:rsidP="00764D6C">
      <w:pPr>
        <w:ind w:firstLineChars="100" w:firstLine="160"/>
        <w:rPr>
          <w:sz w:val="16"/>
          <w:szCs w:val="16"/>
        </w:rPr>
      </w:pPr>
      <m:oMathPara>
        <m:oMath>
          <m:sSub>
            <m:sSubPr>
              <m:ctrlPr>
                <w:rPr>
                  <w:rFonts w:ascii="Cambria Math" w:hAnsi="Cambria Math"/>
                  <w:sz w:val="16"/>
                  <w:szCs w:val="16"/>
                </w:rPr>
              </m:ctrlPr>
            </m:sSubPr>
            <m:e>
              <m:r>
                <w:rPr>
                  <w:rFonts w:ascii="Cambria Math" w:hAnsi="Cambria Math"/>
                  <w:sz w:val="16"/>
                  <w:szCs w:val="16"/>
                </w:rPr>
                <m:t>T</m:t>
              </m:r>
            </m:e>
            <m:sub>
              <m:r>
                <w:rPr>
                  <w:rFonts w:ascii="Cambria Math" w:hAnsi="Cambria Math"/>
                  <w:sz w:val="16"/>
                  <w:szCs w:val="16"/>
                </w:rPr>
                <m:t>small</m:t>
              </m:r>
            </m:sub>
          </m:sSub>
          <m:r>
            <w:rPr>
              <w:rFonts w:ascii="Cambria Math" w:hAnsi="Cambria Math"/>
              <w:sz w:val="16"/>
              <w:szCs w:val="16"/>
            </w:rPr>
            <m:t>:=</m:t>
          </m:r>
          <m:d>
            <m:dPr>
              <m:begChr m:val="{"/>
              <m:endChr m:val="}"/>
              <m:ctrlPr>
                <w:rPr>
                  <w:rFonts w:ascii="Cambria Math" w:hAnsi="Cambria Math"/>
                  <w:i/>
                  <w:sz w:val="16"/>
                  <w:szCs w:val="16"/>
                </w:rPr>
              </m:ctrlPr>
            </m:dPr>
            <m:e>
              <m:r>
                <w:rPr>
                  <w:rFonts w:ascii="Cambria Math" w:hAnsi="Cambria Math"/>
                  <w:sz w:val="16"/>
                  <w:szCs w:val="16"/>
                </w:rPr>
                <m:t>t</m:t>
              </m:r>
            </m:e>
            <m:e>
              <m:r>
                <w:rPr>
                  <w:rFonts w:ascii="Cambria Math" w:hAnsi="Cambria Math"/>
                  <w:sz w:val="16"/>
                  <w:szCs w:val="16"/>
                </w:rPr>
                <m:t>t∈</m:t>
              </m:r>
              <m:r>
                <m:rPr>
                  <m:sty m:val="bi"/>
                </m:rPr>
                <w:rPr>
                  <w:rFonts w:ascii="Cambria Math" w:hAnsi="Cambria Math"/>
                  <w:sz w:val="16"/>
                  <w:szCs w:val="16"/>
                </w:rPr>
                <m:t>N</m:t>
              </m:r>
              <m:sSub>
                <m:sSubPr>
                  <m:ctrlPr>
                    <w:rPr>
                      <w:rFonts w:ascii="Cambria Math" w:hAnsi="Cambria Math"/>
                      <w:sz w:val="16"/>
                      <w:szCs w:val="16"/>
                    </w:rPr>
                  </m:ctrlPr>
                </m:sSubPr>
                <m:e>
                  <m:r>
                    <w:rPr>
                      <w:rFonts w:ascii="Cambria Math" w:hAnsi="Cambria Math" w:hint="eastAsia"/>
                      <w:sz w:val="16"/>
                      <w:szCs w:val="16"/>
                    </w:rPr>
                    <m:t>∧</m:t>
                  </m:r>
                  <m:r>
                    <w:rPr>
                      <w:rFonts w:ascii="Cambria Math" w:hAnsi="Cambria Math"/>
                      <w:sz w:val="16"/>
                      <w:szCs w:val="16"/>
                    </w:rPr>
                    <m:t>r</m:t>
                  </m:r>
                </m:e>
                <m:sub>
                  <m:r>
                    <w:rPr>
                      <w:rFonts w:ascii="Cambria Math" w:hAnsi="Cambria Math"/>
                      <w:sz w:val="16"/>
                      <w:szCs w:val="16"/>
                    </w:rPr>
                    <m:t>t</m:t>
                  </m:r>
                </m:sub>
              </m:sSub>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r</m:t>
                  </m:r>
                </m:e>
                <m:sub>
                  <m:r>
                    <w:rPr>
                      <w:rFonts w:ascii="Cambria Math" w:hAnsi="Cambria Math"/>
                      <w:sz w:val="16"/>
                      <w:szCs w:val="16"/>
                    </w:rPr>
                    <m:t>small</m:t>
                  </m:r>
                </m:sub>
              </m:sSub>
            </m:e>
          </m:d>
        </m:oMath>
      </m:oMathPara>
    </w:p>
    <w:p w:rsidR="00764D6C" w:rsidRPr="00840864" w:rsidRDefault="00764D6C" w:rsidP="00A61F5A">
      <w:pPr>
        <w:spacing w:line="360" w:lineRule="auto"/>
        <w:ind w:firstLineChars="100" w:firstLine="161"/>
        <w:jc w:val="center"/>
        <w:rPr>
          <w:i/>
          <w:sz w:val="16"/>
          <w:szCs w:val="16"/>
        </w:rPr>
      </w:pPr>
      <m:oMath>
        <m:r>
          <m:rPr>
            <m:sty m:val="bi"/>
          </m:rPr>
          <w:rPr>
            <w:rFonts w:ascii="Cambria Math" w:hAnsi="Cambria Math"/>
            <w:sz w:val="16"/>
            <w:szCs w:val="16"/>
          </w:rPr>
          <m:t>N</m:t>
        </m:r>
      </m:oMath>
      <w:r w:rsidRPr="00840864">
        <w:rPr>
          <w:rFonts w:hint="eastAsia"/>
          <w:sz w:val="16"/>
          <w:szCs w:val="16"/>
        </w:rPr>
        <w:t>：自然数の集合</w:t>
      </w:r>
    </w:p>
    <w:p w:rsidR="00764D6C" w:rsidRDefault="00764D6C" w:rsidP="00764D6C">
      <w:pPr>
        <w:ind w:firstLineChars="100" w:firstLine="220"/>
        <w:rPr>
          <w:sz w:val="22"/>
        </w:rPr>
      </w:pPr>
      <w:r>
        <w:rPr>
          <w:rFonts w:hint="eastAsia"/>
          <w:sz w:val="22"/>
        </w:rPr>
        <w:t>特定の試行終了後サブゴールの探索を終了し，</w:t>
      </w:r>
      <m:oMath>
        <m:sSub>
          <m:sSubPr>
            <m:ctrlPr>
              <w:rPr>
                <w:rFonts w:ascii="Cambria Math" w:hAnsi="Cambria Math"/>
                <w:sz w:val="22"/>
              </w:rPr>
            </m:ctrlPr>
          </m:sSubPr>
          <m:e>
            <m:r>
              <m:rPr>
                <m:sty m:val="bi"/>
              </m:rPr>
              <w:rPr>
                <w:rFonts w:ascii="Cambria Math" w:hAnsi="Cambria Math"/>
                <w:sz w:val="22"/>
              </w:rPr>
              <m:t>E</m:t>
            </m:r>
          </m:e>
          <m:sub>
            <m:r>
              <w:rPr>
                <w:rFonts w:ascii="Cambria Math" w:hAnsi="Cambria Math"/>
                <w:sz w:val="22"/>
              </w:rPr>
              <m:t>big</m:t>
            </m:r>
          </m:sub>
        </m:sSub>
      </m:oMath>
      <w:r>
        <w:rPr>
          <w:rFonts w:hint="eastAsia"/>
          <w:sz w:val="22"/>
        </w:rPr>
        <w:t>および</w:t>
      </w:r>
      <m:oMath>
        <m:sSub>
          <m:sSubPr>
            <m:ctrlPr>
              <w:rPr>
                <w:rFonts w:ascii="Cambria Math" w:hAnsi="Cambria Math"/>
                <w:sz w:val="22"/>
              </w:rPr>
            </m:ctrlPr>
          </m:sSubPr>
          <m:e>
            <m:r>
              <m:rPr>
                <m:sty m:val="bi"/>
              </m:rPr>
              <w:rPr>
                <w:rFonts w:ascii="Cambria Math" w:hAnsi="Cambria Math"/>
                <w:sz w:val="22"/>
              </w:rPr>
              <m:t>E</m:t>
            </m:r>
          </m:e>
          <m:sub>
            <m:r>
              <w:rPr>
                <w:rFonts w:ascii="Cambria Math" w:hAnsi="Cambria Math"/>
                <w:sz w:val="22"/>
              </w:rPr>
              <m:t>small</m:t>
            </m:r>
          </m:sub>
        </m:sSub>
      </m:oMath>
      <w:r w:rsidR="00CA7D82">
        <w:rPr>
          <w:rFonts w:hint="eastAsia"/>
          <w:sz w:val="22"/>
        </w:rPr>
        <w:t>からサブゴール</w:t>
      </w:r>
      <w:r w:rsidR="00CA7D82" w:rsidRPr="00FC1F47">
        <w:rPr>
          <w:rFonts w:hint="eastAsia"/>
          <w:sz w:val="22"/>
        </w:rPr>
        <w:t>sG</w:t>
      </w:r>
      <w:r>
        <w:rPr>
          <w:rFonts w:hint="eastAsia"/>
          <w:sz w:val="22"/>
        </w:rPr>
        <w:t>を割り出す．</w:t>
      </w:r>
      <w:r w:rsidR="00CA7D82">
        <w:rPr>
          <w:rFonts w:hint="eastAsia"/>
          <w:sz w:val="22"/>
        </w:rPr>
        <w:t>サブゴールと</w:t>
      </w:r>
      <w:r>
        <w:rPr>
          <w:rFonts w:hint="eastAsia"/>
          <w:sz w:val="22"/>
        </w:rPr>
        <w:t>なり得る状態は，報酬が小さい試行では一度も経験しておらず，報酬が大きい試行では必ず経験している状態である．このことから，</w:t>
      </w:r>
      <w:r w:rsidR="00BE2DC5">
        <w:rPr>
          <w:rFonts w:hint="eastAsia"/>
          <w:sz w:val="22"/>
        </w:rPr>
        <w:t>サブゴール</w:t>
      </w:r>
      <w:r w:rsidR="00BE2DC5" w:rsidRPr="00FC1F47">
        <w:rPr>
          <w:rFonts w:hint="eastAsia"/>
          <w:sz w:val="22"/>
        </w:rPr>
        <w:t>sG</w:t>
      </w:r>
      <w:r>
        <w:rPr>
          <w:rFonts w:hint="eastAsia"/>
          <w:sz w:val="22"/>
        </w:rPr>
        <w:t>を</w:t>
      </w:r>
      <w:r w:rsidRPr="00CB15F4">
        <w:rPr>
          <w:rFonts w:hint="eastAsia"/>
          <w:sz w:val="22"/>
        </w:rPr>
        <w:t>式</w:t>
      </w:r>
      <w:r w:rsidRPr="00CB15F4">
        <w:rPr>
          <w:rFonts w:hint="eastAsia"/>
          <w:sz w:val="22"/>
        </w:rPr>
        <w:t>(</w:t>
      </w:r>
      <w:r>
        <w:rPr>
          <w:sz w:val="22"/>
        </w:rPr>
        <w:t>4</w:t>
      </w:r>
      <w:r w:rsidRPr="00CB15F4">
        <w:rPr>
          <w:rFonts w:hint="eastAsia"/>
          <w:sz w:val="22"/>
        </w:rPr>
        <w:t>)</w:t>
      </w:r>
      <w:r>
        <w:rPr>
          <w:rFonts w:hint="eastAsia"/>
          <w:sz w:val="22"/>
        </w:rPr>
        <w:t>のように求め，発見したサブゴールを</w:t>
      </w:r>
      <w:r w:rsidR="00933C02">
        <w:rPr>
          <w:rFonts w:hint="eastAsia"/>
          <w:sz w:val="22"/>
        </w:rPr>
        <w:t>サブゴールクリア判定部へ</w:t>
      </w:r>
      <w:r>
        <w:rPr>
          <w:rFonts w:hint="eastAsia"/>
          <w:sz w:val="22"/>
        </w:rPr>
        <w:t>渡す．</w:t>
      </w:r>
    </w:p>
    <w:p w:rsidR="00764D6C" w:rsidRPr="00764D6C" w:rsidRDefault="00FC1F47" w:rsidP="00B772EE">
      <w:pPr>
        <w:ind w:firstLineChars="100" w:firstLine="220"/>
        <w:rPr>
          <w:rFonts w:ascii="ＭＳ 明朝" w:hAnsi="ＭＳ 明朝"/>
          <w:sz w:val="22"/>
        </w:rPr>
      </w:pPr>
      <m:oMathPara>
        <m:oMath>
          <m:r>
            <m:rPr>
              <m:sty m:val="p"/>
            </m:rPr>
            <w:rPr>
              <w:rFonts w:ascii="Cambria Math" w:hAnsi="Cambria Math"/>
              <w:sz w:val="22"/>
            </w:rPr>
            <m:t>sG≔</m:t>
          </m:r>
          <m:sSub>
            <m:sSubPr>
              <m:ctrlPr>
                <w:rPr>
                  <w:rFonts w:ascii="Cambria Math" w:hAnsi="Cambria Math"/>
                  <w:sz w:val="22"/>
                </w:rPr>
              </m:ctrlPr>
            </m:sSubPr>
            <m:e>
              <m:r>
                <m:rPr>
                  <m:sty m:val="bi"/>
                </m:rPr>
                <w:rPr>
                  <w:rFonts w:ascii="Cambria Math" w:hAnsi="Cambria Math"/>
                  <w:sz w:val="22"/>
                </w:rPr>
                <m:t>E</m:t>
              </m:r>
            </m:e>
            <m:sub>
              <m:r>
                <w:rPr>
                  <w:rFonts w:ascii="Cambria Math" w:hAnsi="Cambria Math"/>
                  <w:sz w:val="22"/>
                </w:rPr>
                <m:t>big</m:t>
              </m:r>
            </m:sub>
          </m:sSub>
          <m:r>
            <m:rPr>
              <m:sty m:val="p"/>
            </m:rPr>
            <w:rPr>
              <w:rFonts w:ascii="Cambria Math" w:hAnsi="Cambria Math"/>
              <w:sz w:val="22"/>
            </w:rPr>
            <m:t>∩</m:t>
          </m:r>
          <m:bar>
            <m:barPr>
              <m:pos m:val="top"/>
              <m:ctrlPr>
                <w:rPr>
                  <w:rFonts w:ascii="Cambria Math" w:hAnsi="Cambria Math"/>
                  <w:sz w:val="22"/>
                </w:rPr>
              </m:ctrlPr>
            </m:barPr>
            <m:e>
              <m:sSub>
                <m:sSubPr>
                  <m:ctrlPr>
                    <w:rPr>
                      <w:rFonts w:ascii="Cambria Math" w:hAnsi="Cambria Math"/>
                      <w:sz w:val="22"/>
                    </w:rPr>
                  </m:ctrlPr>
                </m:sSubPr>
                <m:e>
                  <m:r>
                    <m:rPr>
                      <m:sty m:val="bi"/>
                    </m:rPr>
                    <w:rPr>
                      <w:rFonts w:ascii="Cambria Math" w:hAnsi="Cambria Math"/>
                      <w:sz w:val="22"/>
                    </w:rPr>
                    <m:t>E</m:t>
                  </m:r>
                </m:e>
                <m:sub>
                  <m:r>
                    <w:rPr>
                      <w:rFonts w:ascii="Cambria Math" w:hAnsi="Cambria Math"/>
                      <w:sz w:val="22"/>
                    </w:rPr>
                    <m:t>small</m:t>
                  </m:r>
                </m:sub>
              </m:sSub>
            </m:e>
          </m:bar>
          <m:r>
            <m:rPr>
              <m:sty m:val="p"/>
            </m:rPr>
            <w:rPr>
              <w:rFonts w:ascii="Cambria Math" w:hAnsi="Cambria Math" w:hint="eastAsia"/>
              <w:sz w:val="22"/>
            </w:rPr>
            <m:t xml:space="preserve">　</m:t>
          </m:r>
          <m:r>
            <m:rPr>
              <m:sty m:val="p"/>
            </m:rPr>
            <w:rPr>
              <w:rFonts w:ascii="Cambria Math" w:hAnsi="Cambria Math"/>
              <w:sz w:val="22"/>
            </w:rPr>
            <m:t>(4)</m:t>
          </m:r>
        </m:oMath>
      </m:oMathPara>
    </w:p>
    <w:p w:rsidR="0032633B" w:rsidRDefault="00764D6C" w:rsidP="00B772EE">
      <w:pPr>
        <w:ind w:firstLineChars="100" w:firstLine="220"/>
        <w:rPr>
          <w:sz w:val="22"/>
        </w:rPr>
      </w:pPr>
      <w:r>
        <w:rPr>
          <w:rFonts w:hint="eastAsia"/>
          <w:sz w:val="22"/>
        </w:rPr>
        <w:t>サブゴールを発見した後は，発見したサブゴールをクリア</w:t>
      </w:r>
      <w:r w:rsidRPr="00B837FC">
        <w:rPr>
          <w:rFonts w:hint="eastAsia"/>
          <w:sz w:val="22"/>
        </w:rPr>
        <w:t>してから</w:t>
      </w:r>
      <w:r>
        <w:rPr>
          <w:rFonts w:hint="eastAsia"/>
          <w:sz w:val="22"/>
        </w:rPr>
        <w:t>タスクを達成</w:t>
      </w:r>
      <w:r w:rsidRPr="00B837FC">
        <w:rPr>
          <w:rFonts w:hint="eastAsia"/>
          <w:sz w:val="22"/>
        </w:rPr>
        <w:t>する行動を学習する．</w:t>
      </w:r>
    </w:p>
    <w:p w:rsidR="00A61F5A" w:rsidRDefault="00A61F5A" w:rsidP="00B772EE">
      <w:pPr>
        <w:ind w:firstLineChars="100" w:firstLine="220"/>
        <w:rPr>
          <w:sz w:val="22"/>
        </w:rPr>
      </w:pPr>
      <w:r>
        <w:rPr>
          <w:rFonts w:hint="eastAsia"/>
          <w:sz w:val="22"/>
        </w:rPr>
        <w:lastRenderedPageBreak/>
        <w:t>次にサブゴールをクリアする行動を学習する時の動作を図</w:t>
      </w:r>
      <w:r>
        <w:rPr>
          <w:rFonts w:hint="eastAsia"/>
          <w:sz w:val="22"/>
        </w:rPr>
        <w:t>2</w:t>
      </w:r>
      <w:r>
        <w:rPr>
          <w:rFonts w:hint="eastAsia"/>
          <w:sz w:val="22"/>
        </w:rPr>
        <w:t>に示す．</w:t>
      </w:r>
    </w:p>
    <w:p w:rsidR="0032633B" w:rsidRDefault="00C71408" w:rsidP="0032633B">
      <w:pPr>
        <w:keepNext/>
        <w:ind w:firstLineChars="100" w:firstLine="210"/>
        <w:jc w:val="center"/>
      </w:pPr>
      <w:r>
        <w:rPr>
          <w:noProof/>
        </w:rPr>
        <w:drawing>
          <wp:inline distT="0" distB="0" distL="0" distR="0" wp14:anchorId="75D7DAC1">
            <wp:extent cx="2144030" cy="1343025"/>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0849" cy="1347296"/>
                    </a:xfrm>
                    <a:prstGeom prst="rect">
                      <a:avLst/>
                    </a:prstGeom>
                    <a:noFill/>
                    <a:ln>
                      <a:noFill/>
                    </a:ln>
                  </pic:spPr>
                </pic:pic>
              </a:graphicData>
            </a:graphic>
          </wp:inline>
        </w:drawing>
      </w:r>
    </w:p>
    <w:p w:rsidR="0032633B" w:rsidRPr="00984756" w:rsidRDefault="0032633B" w:rsidP="002C367B">
      <w:pPr>
        <w:pStyle w:val="a9"/>
        <w:spacing w:line="360" w:lineRule="auto"/>
        <w:jc w:val="center"/>
        <w:rPr>
          <w:sz w:val="18"/>
          <w:szCs w:val="18"/>
        </w:rPr>
      </w:pPr>
      <w:r w:rsidRPr="00984756">
        <w:rPr>
          <w:rFonts w:hint="eastAsia"/>
          <w:sz w:val="18"/>
          <w:szCs w:val="18"/>
        </w:rPr>
        <w:t>図</w:t>
      </w:r>
      <w:r w:rsidRPr="00984756">
        <w:rPr>
          <w:rFonts w:hint="eastAsia"/>
          <w:sz w:val="18"/>
          <w:szCs w:val="18"/>
        </w:rPr>
        <w:t xml:space="preserve"> </w:t>
      </w:r>
      <w:r w:rsidRPr="00984756">
        <w:rPr>
          <w:sz w:val="18"/>
          <w:szCs w:val="18"/>
        </w:rPr>
        <w:fldChar w:fldCharType="begin"/>
      </w:r>
      <w:r w:rsidRPr="00984756">
        <w:rPr>
          <w:sz w:val="18"/>
          <w:szCs w:val="18"/>
        </w:rPr>
        <w:instrText xml:space="preserve"> </w:instrText>
      </w:r>
      <w:r w:rsidRPr="00984756">
        <w:rPr>
          <w:rFonts w:hint="eastAsia"/>
          <w:sz w:val="18"/>
          <w:szCs w:val="18"/>
        </w:rPr>
        <w:instrText xml:space="preserve">SEQ </w:instrText>
      </w:r>
      <w:r w:rsidRPr="00984756">
        <w:rPr>
          <w:rFonts w:hint="eastAsia"/>
          <w:sz w:val="18"/>
          <w:szCs w:val="18"/>
        </w:rPr>
        <w:instrText>図</w:instrText>
      </w:r>
      <w:r w:rsidRPr="00984756">
        <w:rPr>
          <w:rFonts w:hint="eastAsia"/>
          <w:sz w:val="18"/>
          <w:szCs w:val="18"/>
        </w:rPr>
        <w:instrText xml:space="preserve"> \* ARABIC</w:instrText>
      </w:r>
      <w:r w:rsidRPr="00984756">
        <w:rPr>
          <w:sz w:val="18"/>
          <w:szCs w:val="18"/>
        </w:rPr>
        <w:instrText xml:space="preserve"> </w:instrText>
      </w:r>
      <w:r w:rsidRPr="00984756">
        <w:rPr>
          <w:sz w:val="18"/>
          <w:szCs w:val="18"/>
        </w:rPr>
        <w:fldChar w:fldCharType="separate"/>
      </w:r>
      <w:r w:rsidR="00DC2DE5">
        <w:rPr>
          <w:noProof/>
          <w:sz w:val="18"/>
          <w:szCs w:val="18"/>
        </w:rPr>
        <w:t>2</w:t>
      </w:r>
      <w:r w:rsidRPr="00984756">
        <w:rPr>
          <w:sz w:val="18"/>
          <w:szCs w:val="18"/>
        </w:rPr>
        <w:fldChar w:fldCharType="end"/>
      </w:r>
      <w:r w:rsidRPr="00984756">
        <w:rPr>
          <w:noProof/>
          <w:sz w:val="18"/>
          <w:szCs w:val="18"/>
        </w:rPr>
        <w:t xml:space="preserve"> </w:t>
      </w:r>
      <w:r w:rsidRPr="00984756">
        <w:rPr>
          <w:rFonts w:hint="eastAsia"/>
          <w:noProof/>
          <w:sz w:val="18"/>
          <w:szCs w:val="18"/>
        </w:rPr>
        <w:t>提案システム概要：行動学習時</w:t>
      </w:r>
    </w:p>
    <w:p w:rsidR="00764D6C" w:rsidRDefault="00A417AF" w:rsidP="00A61F5A">
      <w:pPr>
        <w:rPr>
          <w:sz w:val="22"/>
        </w:rPr>
      </w:pPr>
      <w:r>
        <w:rPr>
          <w:rFonts w:hint="eastAsia"/>
          <w:sz w:val="22"/>
        </w:rPr>
        <w:t xml:space="preserve">　まずロボットは現在の自身の状態を認識する．次に認識した状態が発見したサブゴールと一致するか否かを，サブゴールクリア判定部にて判定する．認識した状態がサブゴールで</w:t>
      </w:r>
      <w:r w:rsidR="005012D8">
        <w:rPr>
          <w:rFonts w:hint="eastAsia"/>
          <w:sz w:val="22"/>
        </w:rPr>
        <w:t>なければ通常の強化学習を行うが，サブゴールと一致していれば</w:t>
      </w:r>
      <w:r>
        <w:rPr>
          <w:rFonts w:hint="eastAsia"/>
          <w:sz w:val="22"/>
        </w:rPr>
        <w:t>，図</w:t>
      </w:r>
      <w:r>
        <w:rPr>
          <w:rFonts w:hint="eastAsia"/>
          <w:sz w:val="22"/>
        </w:rPr>
        <w:t>3</w:t>
      </w:r>
      <w:r>
        <w:rPr>
          <w:rFonts w:hint="eastAsia"/>
          <w:sz w:val="22"/>
        </w:rPr>
        <w:t>のように状態の追加を行い，その状態を基に強化学習を進める．</w:t>
      </w:r>
      <w:r w:rsidR="00656036">
        <w:rPr>
          <w:sz w:val="22"/>
        </w:rPr>
        <w:t xml:space="preserve"> </w:t>
      </w:r>
    </w:p>
    <w:p w:rsidR="00D92B8A" w:rsidRDefault="00764D6C" w:rsidP="00D92B8A">
      <w:pPr>
        <w:keepNext/>
        <w:ind w:firstLineChars="100" w:firstLine="220"/>
        <w:jc w:val="center"/>
      </w:pPr>
      <w:r>
        <w:rPr>
          <w:rFonts w:ascii="ＭＳ 明朝" w:hAnsi="ＭＳ 明朝"/>
          <w:noProof/>
          <w:sz w:val="22"/>
        </w:rPr>
        <w:drawing>
          <wp:inline distT="0" distB="0" distL="0" distR="0" wp14:anchorId="1343384E" wp14:editId="14D3CD46">
            <wp:extent cx="1673412" cy="143099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238" cy="1454789"/>
                    </a:xfrm>
                    <a:prstGeom prst="rect">
                      <a:avLst/>
                    </a:prstGeom>
                    <a:noFill/>
                    <a:ln>
                      <a:noFill/>
                    </a:ln>
                  </pic:spPr>
                </pic:pic>
              </a:graphicData>
            </a:graphic>
          </wp:inline>
        </w:drawing>
      </w:r>
    </w:p>
    <w:p w:rsidR="00764D6C" w:rsidRPr="00984756" w:rsidRDefault="00D92B8A" w:rsidP="003B52E6">
      <w:pPr>
        <w:pStyle w:val="a9"/>
        <w:jc w:val="center"/>
        <w:rPr>
          <w:rFonts w:ascii="ＭＳ 明朝" w:hAnsi="ＭＳ 明朝"/>
          <w:sz w:val="18"/>
          <w:szCs w:val="18"/>
        </w:rPr>
      </w:pPr>
      <w:r w:rsidRPr="00984756">
        <w:rPr>
          <w:rFonts w:hint="eastAsia"/>
          <w:sz w:val="18"/>
          <w:szCs w:val="18"/>
        </w:rPr>
        <w:t>図</w:t>
      </w:r>
      <w:r w:rsidRPr="00984756">
        <w:rPr>
          <w:rFonts w:hint="eastAsia"/>
          <w:sz w:val="18"/>
          <w:szCs w:val="18"/>
        </w:rPr>
        <w:t xml:space="preserve"> </w:t>
      </w:r>
      <w:r w:rsidRPr="00984756">
        <w:rPr>
          <w:sz w:val="18"/>
          <w:szCs w:val="18"/>
        </w:rPr>
        <w:fldChar w:fldCharType="begin"/>
      </w:r>
      <w:r w:rsidRPr="00984756">
        <w:rPr>
          <w:sz w:val="18"/>
          <w:szCs w:val="18"/>
        </w:rPr>
        <w:instrText xml:space="preserve"> </w:instrText>
      </w:r>
      <w:r w:rsidRPr="00984756">
        <w:rPr>
          <w:rFonts w:hint="eastAsia"/>
          <w:sz w:val="18"/>
          <w:szCs w:val="18"/>
        </w:rPr>
        <w:instrText xml:space="preserve">SEQ </w:instrText>
      </w:r>
      <w:r w:rsidRPr="00984756">
        <w:rPr>
          <w:rFonts w:hint="eastAsia"/>
          <w:sz w:val="18"/>
          <w:szCs w:val="18"/>
        </w:rPr>
        <w:instrText>図</w:instrText>
      </w:r>
      <w:r w:rsidRPr="00984756">
        <w:rPr>
          <w:rFonts w:hint="eastAsia"/>
          <w:sz w:val="18"/>
          <w:szCs w:val="18"/>
        </w:rPr>
        <w:instrText xml:space="preserve"> \* ARABIC</w:instrText>
      </w:r>
      <w:r w:rsidRPr="00984756">
        <w:rPr>
          <w:sz w:val="18"/>
          <w:szCs w:val="18"/>
        </w:rPr>
        <w:instrText xml:space="preserve"> </w:instrText>
      </w:r>
      <w:r w:rsidRPr="00984756">
        <w:rPr>
          <w:sz w:val="18"/>
          <w:szCs w:val="18"/>
        </w:rPr>
        <w:fldChar w:fldCharType="separate"/>
      </w:r>
      <w:r w:rsidR="00DC2DE5">
        <w:rPr>
          <w:noProof/>
          <w:sz w:val="18"/>
          <w:szCs w:val="18"/>
        </w:rPr>
        <w:t>3</w:t>
      </w:r>
      <w:r w:rsidRPr="00984756">
        <w:rPr>
          <w:sz w:val="18"/>
          <w:szCs w:val="18"/>
        </w:rPr>
        <w:fldChar w:fldCharType="end"/>
      </w:r>
      <w:r w:rsidRPr="00984756">
        <w:rPr>
          <w:noProof/>
          <w:sz w:val="18"/>
          <w:szCs w:val="18"/>
        </w:rPr>
        <w:t xml:space="preserve"> </w:t>
      </w:r>
      <w:r w:rsidRPr="00984756">
        <w:rPr>
          <w:rFonts w:hint="eastAsia"/>
          <w:noProof/>
          <w:sz w:val="18"/>
          <w:szCs w:val="18"/>
        </w:rPr>
        <w:t>状態追加後の全状態</w:t>
      </w:r>
    </w:p>
    <w:p w:rsidR="00520813" w:rsidRDefault="00520813">
      <w:pPr>
        <w:rPr>
          <w:rFonts w:ascii="ＭＳ 明朝" w:hAnsi="ＭＳ 明朝"/>
          <w:sz w:val="22"/>
        </w:rPr>
      </w:pPr>
    </w:p>
    <w:p w:rsidR="006521D5" w:rsidRDefault="00EC40F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r w:rsidRPr="006521D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実験</w:t>
      </w:r>
    </w:p>
    <w:p w:rsidR="009741D2" w:rsidRDefault="009741D2">
      <w:pPr>
        <w:rPr>
          <w:bCs/>
          <w:sz w:val="22"/>
        </w:rPr>
      </w:pPr>
      <w:r w:rsidRPr="009741D2">
        <w:rPr>
          <w:rFonts w:ascii="ＭＳ Ｐゴシック" w:eastAsia="ＭＳ Ｐゴシック" w:hAnsi="ＭＳ Ｐゴシック" w:hint="eastAsia"/>
          <w:sz w:val="22"/>
        </w:rPr>
        <w:t xml:space="preserve">　実験はシミュレーション</w:t>
      </w:r>
      <w:r>
        <w:rPr>
          <w:rFonts w:ascii="ＭＳ Ｐゴシック" w:eastAsia="ＭＳ Ｐゴシック" w:hAnsi="ＭＳ Ｐゴシック" w:hint="eastAsia"/>
          <w:sz w:val="22"/>
        </w:rPr>
        <w:t>で行う．</w:t>
      </w:r>
      <w:r w:rsidR="005803CC">
        <w:rPr>
          <w:rFonts w:ascii="ＭＳ Ｐゴシック" w:eastAsia="ＭＳ Ｐゴシック" w:hAnsi="ＭＳ Ｐゴシック" w:hint="eastAsia"/>
          <w:sz w:val="22"/>
        </w:rPr>
        <w:t>実験によって</w:t>
      </w:r>
      <w:r w:rsidR="005803CC">
        <w:rPr>
          <w:rFonts w:hint="eastAsia"/>
          <w:sz w:val="22"/>
        </w:rPr>
        <w:t>提案するシステムを適用したロボットがサブゴールを発見し，発見したサブゴールをクリアする行動が学習できるかどうか検証する．</w:t>
      </w:r>
      <w:r w:rsidR="00D92B8A">
        <w:rPr>
          <w:rFonts w:hint="eastAsia"/>
          <w:sz w:val="22"/>
        </w:rPr>
        <w:t>実験環境は図</w:t>
      </w:r>
      <w:r w:rsidR="001678DC">
        <w:rPr>
          <w:rFonts w:hint="eastAsia"/>
          <w:sz w:val="22"/>
        </w:rPr>
        <w:t>4</w:t>
      </w:r>
      <w:r w:rsidR="00D92B8A">
        <w:rPr>
          <w:rFonts w:hint="eastAsia"/>
          <w:sz w:val="22"/>
        </w:rPr>
        <w:t>のような</w:t>
      </w:r>
      <w:r w:rsidR="00D92B8A" w:rsidRPr="008F4346">
        <w:rPr>
          <w:rFonts w:hint="eastAsia"/>
          <w:bCs/>
          <w:sz w:val="22"/>
        </w:rPr>
        <w:t>3</w:t>
      </w:r>
      <w:r w:rsidR="00D92B8A" w:rsidRPr="008F4346">
        <w:rPr>
          <w:rFonts w:hint="eastAsia"/>
          <w:bCs/>
          <w:sz w:val="22"/>
        </w:rPr>
        <w:t>×</w:t>
      </w:r>
      <w:r w:rsidR="00D92B8A" w:rsidRPr="008F4346">
        <w:rPr>
          <w:rFonts w:hint="eastAsia"/>
          <w:bCs/>
          <w:sz w:val="22"/>
        </w:rPr>
        <w:t>3</w:t>
      </w:r>
      <w:r w:rsidR="00D92B8A">
        <w:rPr>
          <w:rFonts w:hint="eastAsia"/>
          <w:bCs/>
          <w:sz w:val="22"/>
        </w:rPr>
        <w:t>のグリッドワールドで，周囲と内部に壁が存在する．</w:t>
      </w:r>
      <w:r w:rsidR="00D92B8A" w:rsidRPr="008F4346">
        <w:rPr>
          <w:rFonts w:hint="eastAsia"/>
          <w:bCs/>
          <w:sz w:val="22"/>
        </w:rPr>
        <w:t>スタート，ゴール，サブゴールが存在し，</w:t>
      </w:r>
      <w:r w:rsidR="00D92B8A">
        <w:rPr>
          <w:rFonts w:hint="eastAsia"/>
          <w:bCs/>
          <w:sz w:val="22"/>
        </w:rPr>
        <w:t>ロボット</w:t>
      </w:r>
      <w:r w:rsidR="00D92B8A" w:rsidRPr="008F4346">
        <w:rPr>
          <w:rFonts w:hint="eastAsia"/>
          <w:bCs/>
          <w:sz w:val="22"/>
        </w:rPr>
        <w:t>はゴールに到達すると報酬を得られる．またサブゴールを通過してゴールへ到達すると，より多くの報酬を得ることができる．</w:t>
      </w:r>
      <w:r w:rsidR="00D92B8A">
        <w:rPr>
          <w:rFonts w:hint="eastAsia"/>
          <w:bCs/>
          <w:sz w:val="22"/>
        </w:rPr>
        <w:t>学習を行うロボットは強化学習によって行動学習を行うロボットＡと，提案システムを適用したロボットＢの二体を</w:t>
      </w:r>
      <w:r w:rsidR="00904B5D">
        <w:rPr>
          <w:rFonts w:hint="eastAsia"/>
          <w:bCs/>
          <w:sz w:val="22"/>
        </w:rPr>
        <w:t>設定</w:t>
      </w:r>
      <w:r w:rsidR="00D92B8A">
        <w:rPr>
          <w:rFonts w:hint="eastAsia"/>
          <w:bCs/>
          <w:sz w:val="22"/>
        </w:rPr>
        <w:t>する．</w:t>
      </w:r>
      <w:r w:rsidR="00904B5D">
        <w:rPr>
          <w:rFonts w:hint="eastAsia"/>
          <w:bCs/>
          <w:sz w:val="22"/>
        </w:rPr>
        <w:t>どちらのロボットも選択可能な行動は共通で，上下左右への移動が可能であり，壁に衝突した時はその場に停止する．</w:t>
      </w:r>
    </w:p>
    <w:p w:rsidR="005D02C6" w:rsidRDefault="008F104B" w:rsidP="005D02C6">
      <w:pPr>
        <w:keepNext/>
        <w:jc w:val="center"/>
      </w:pPr>
      <w:r>
        <w:rPr>
          <w:noProof/>
        </w:rPr>
        <w:drawing>
          <wp:inline distT="0" distB="0" distL="0" distR="0" wp14:anchorId="51AD2331">
            <wp:extent cx="1614666" cy="1115968"/>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118" cy="1123192"/>
                    </a:xfrm>
                    <a:prstGeom prst="rect">
                      <a:avLst/>
                    </a:prstGeom>
                    <a:noFill/>
                    <a:ln>
                      <a:noFill/>
                    </a:ln>
                  </pic:spPr>
                </pic:pic>
              </a:graphicData>
            </a:graphic>
          </wp:inline>
        </w:drawing>
      </w:r>
    </w:p>
    <w:p w:rsidR="005D02C6" w:rsidRPr="00984756" w:rsidRDefault="005D02C6" w:rsidP="001678DC">
      <w:pPr>
        <w:pStyle w:val="a9"/>
        <w:spacing w:line="360" w:lineRule="auto"/>
        <w:jc w:val="center"/>
        <w:rPr>
          <w:bCs w:val="0"/>
          <w:sz w:val="18"/>
          <w:szCs w:val="18"/>
        </w:rPr>
      </w:pPr>
      <w:r w:rsidRPr="00984756">
        <w:rPr>
          <w:rFonts w:hint="eastAsia"/>
          <w:sz w:val="18"/>
          <w:szCs w:val="18"/>
        </w:rPr>
        <w:t>図</w:t>
      </w:r>
      <w:r w:rsidRPr="00984756">
        <w:rPr>
          <w:rFonts w:hint="eastAsia"/>
          <w:sz w:val="18"/>
          <w:szCs w:val="18"/>
        </w:rPr>
        <w:t xml:space="preserve"> </w:t>
      </w:r>
      <w:r w:rsidRPr="00984756">
        <w:rPr>
          <w:sz w:val="18"/>
          <w:szCs w:val="18"/>
        </w:rPr>
        <w:fldChar w:fldCharType="begin"/>
      </w:r>
      <w:r w:rsidRPr="00984756">
        <w:rPr>
          <w:sz w:val="18"/>
          <w:szCs w:val="18"/>
        </w:rPr>
        <w:instrText xml:space="preserve"> </w:instrText>
      </w:r>
      <w:r w:rsidRPr="00984756">
        <w:rPr>
          <w:rFonts w:hint="eastAsia"/>
          <w:sz w:val="18"/>
          <w:szCs w:val="18"/>
        </w:rPr>
        <w:instrText xml:space="preserve">SEQ </w:instrText>
      </w:r>
      <w:r w:rsidRPr="00984756">
        <w:rPr>
          <w:rFonts w:hint="eastAsia"/>
          <w:sz w:val="18"/>
          <w:szCs w:val="18"/>
        </w:rPr>
        <w:instrText>図</w:instrText>
      </w:r>
      <w:r w:rsidRPr="00984756">
        <w:rPr>
          <w:rFonts w:hint="eastAsia"/>
          <w:sz w:val="18"/>
          <w:szCs w:val="18"/>
        </w:rPr>
        <w:instrText xml:space="preserve"> \* ARABIC</w:instrText>
      </w:r>
      <w:r w:rsidRPr="00984756">
        <w:rPr>
          <w:sz w:val="18"/>
          <w:szCs w:val="18"/>
        </w:rPr>
        <w:instrText xml:space="preserve"> </w:instrText>
      </w:r>
      <w:r w:rsidRPr="00984756">
        <w:rPr>
          <w:sz w:val="18"/>
          <w:szCs w:val="18"/>
        </w:rPr>
        <w:fldChar w:fldCharType="separate"/>
      </w:r>
      <w:r w:rsidR="00DC2DE5">
        <w:rPr>
          <w:noProof/>
          <w:sz w:val="18"/>
          <w:szCs w:val="18"/>
        </w:rPr>
        <w:t>4</w:t>
      </w:r>
      <w:r w:rsidRPr="00984756">
        <w:rPr>
          <w:sz w:val="18"/>
          <w:szCs w:val="18"/>
        </w:rPr>
        <w:fldChar w:fldCharType="end"/>
      </w:r>
      <w:r w:rsidRPr="00984756">
        <w:rPr>
          <w:noProof/>
          <w:sz w:val="18"/>
          <w:szCs w:val="18"/>
        </w:rPr>
        <w:t xml:space="preserve"> </w:t>
      </w:r>
      <w:r w:rsidRPr="00984756">
        <w:rPr>
          <w:rFonts w:hint="eastAsia"/>
          <w:noProof/>
          <w:sz w:val="18"/>
          <w:szCs w:val="18"/>
        </w:rPr>
        <w:t>実験環境</w:t>
      </w:r>
    </w:p>
    <w:p w:rsidR="00326439" w:rsidRDefault="00815EC4">
      <w:pPr>
        <w:rPr>
          <w:bCs/>
          <w:sz w:val="22"/>
        </w:rPr>
      </w:pPr>
      <w:r>
        <w:rPr>
          <w:rFonts w:hint="eastAsia"/>
          <w:bCs/>
          <w:sz w:val="22"/>
        </w:rPr>
        <w:lastRenderedPageBreak/>
        <w:t xml:space="preserve">　本実験のパラメータを表</w:t>
      </w:r>
      <w:r>
        <w:rPr>
          <w:rFonts w:hint="eastAsia"/>
          <w:bCs/>
          <w:sz w:val="22"/>
        </w:rPr>
        <w:t>1</w:t>
      </w:r>
      <w:r>
        <w:rPr>
          <w:rFonts w:hint="eastAsia"/>
          <w:bCs/>
          <w:sz w:val="22"/>
        </w:rPr>
        <w:t>に示す．</w:t>
      </w:r>
    </w:p>
    <w:p w:rsidR="00D92B8A" w:rsidRPr="00984756" w:rsidRDefault="00D92B8A" w:rsidP="00D92B8A">
      <w:pPr>
        <w:pStyle w:val="a9"/>
        <w:keepNext/>
        <w:rPr>
          <w:sz w:val="18"/>
          <w:szCs w:val="18"/>
        </w:rPr>
      </w:pPr>
      <w:r w:rsidRPr="00984756">
        <w:rPr>
          <w:rFonts w:hint="eastAsia"/>
          <w:sz w:val="18"/>
          <w:szCs w:val="18"/>
        </w:rPr>
        <w:t>表</w:t>
      </w:r>
      <w:r w:rsidRPr="00984756">
        <w:rPr>
          <w:rFonts w:hint="eastAsia"/>
          <w:sz w:val="18"/>
          <w:szCs w:val="18"/>
        </w:rPr>
        <w:t xml:space="preserve"> </w:t>
      </w:r>
      <w:r w:rsidRPr="00984756">
        <w:rPr>
          <w:sz w:val="18"/>
          <w:szCs w:val="18"/>
        </w:rPr>
        <w:fldChar w:fldCharType="begin"/>
      </w:r>
      <w:r w:rsidRPr="00984756">
        <w:rPr>
          <w:sz w:val="18"/>
          <w:szCs w:val="18"/>
        </w:rPr>
        <w:instrText xml:space="preserve"> </w:instrText>
      </w:r>
      <w:r w:rsidRPr="00984756">
        <w:rPr>
          <w:rFonts w:hint="eastAsia"/>
          <w:sz w:val="18"/>
          <w:szCs w:val="18"/>
        </w:rPr>
        <w:instrText xml:space="preserve">SEQ </w:instrText>
      </w:r>
      <w:r w:rsidRPr="00984756">
        <w:rPr>
          <w:rFonts w:hint="eastAsia"/>
          <w:sz w:val="18"/>
          <w:szCs w:val="18"/>
        </w:rPr>
        <w:instrText>表</w:instrText>
      </w:r>
      <w:r w:rsidRPr="00984756">
        <w:rPr>
          <w:rFonts w:hint="eastAsia"/>
          <w:sz w:val="18"/>
          <w:szCs w:val="18"/>
        </w:rPr>
        <w:instrText xml:space="preserve"> \* ARABIC</w:instrText>
      </w:r>
      <w:r w:rsidRPr="00984756">
        <w:rPr>
          <w:sz w:val="18"/>
          <w:szCs w:val="18"/>
        </w:rPr>
        <w:instrText xml:space="preserve"> </w:instrText>
      </w:r>
      <w:r w:rsidRPr="00984756">
        <w:rPr>
          <w:sz w:val="18"/>
          <w:szCs w:val="18"/>
        </w:rPr>
        <w:fldChar w:fldCharType="separate"/>
      </w:r>
      <w:r w:rsidR="00DC2DE5">
        <w:rPr>
          <w:noProof/>
          <w:sz w:val="18"/>
          <w:szCs w:val="18"/>
        </w:rPr>
        <w:t>1</w:t>
      </w:r>
      <w:r w:rsidRPr="00984756">
        <w:rPr>
          <w:sz w:val="18"/>
          <w:szCs w:val="18"/>
        </w:rPr>
        <w:fldChar w:fldCharType="end"/>
      </w:r>
      <w:r w:rsidRPr="00984756">
        <w:rPr>
          <w:noProof/>
          <w:sz w:val="18"/>
          <w:szCs w:val="18"/>
        </w:rPr>
        <w:t xml:space="preserve"> </w:t>
      </w:r>
      <w:r w:rsidRPr="00984756">
        <w:rPr>
          <w:rFonts w:hint="eastAsia"/>
          <w:noProof/>
          <w:sz w:val="18"/>
          <w:szCs w:val="18"/>
        </w:rPr>
        <w:t>実験パラメータ</w:t>
      </w:r>
    </w:p>
    <w:tbl>
      <w:tblPr>
        <w:tblStyle w:val="a7"/>
        <w:tblW w:w="3857" w:type="pct"/>
        <w:tblLook w:val="04A0" w:firstRow="1" w:lastRow="0" w:firstColumn="1" w:lastColumn="0" w:noHBand="0" w:noVBand="1"/>
      </w:tblPr>
      <w:tblGrid>
        <w:gridCol w:w="1461"/>
        <w:gridCol w:w="2139"/>
      </w:tblGrid>
      <w:tr w:rsidR="00D92B8A" w:rsidTr="00DF031D">
        <w:trPr>
          <w:trHeight w:val="233"/>
        </w:trPr>
        <w:tc>
          <w:tcPr>
            <w:tcW w:w="2029" w:type="pct"/>
          </w:tcPr>
          <w:p w:rsidR="00D92B8A" w:rsidRPr="00DF031D" w:rsidRDefault="00D92B8A" w:rsidP="00A61F5A">
            <w:pPr>
              <w:tabs>
                <w:tab w:val="left" w:pos="360"/>
              </w:tabs>
              <w:rPr>
                <w:bCs/>
                <w:sz w:val="16"/>
                <w:szCs w:val="16"/>
              </w:rPr>
            </w:pPr>
            <w:r w:rsidRPr="00DF031D">
              <w:rPr>
                <w:rFonts w:hint="eastAsia"/>
                <w:bCs/>
                <w:sz w:val="16"/>
                <w:szCs w:val="16"/>
              </w:rPr>
              <w:t>学習率</w:t>
            </w:r>
          </w:p>
        </w:tc>
        <w:tc>
          <w:tcPr>
            <w:tcW w:w="2971" w:type="pct"/>
          </w:tcPr>
          <w:p w:rsidR="00D92B8A" w:rsidRPr="00DF031D" w:rsidRDefault="00D92B8A" w:rsidP="00A61F5A">
            <w:pPr>
              <w:tabs>
                <w:tab w:val="left" w:pos="360"/>
              </w:tabs>
              <w:rPr>
                <w:bCs/>
                <w:sz w:val="16"/>
                <w:szCs w:val="16"/>
              </w:rPr>
            </w:pPr>
            <w:r w:rsidRPr="00DF031D">
              <w:rPr>
                <w:rFonts w:hint="eastAsia"/>
                <w:bCs/>
                <w:sz w:val="16"/>
                <w:szCs w:val="16"/>
              </w:rPr>
              <w:t>0.10</w:t>
            </w:r>
          </w:p>
        </w:tc>
      </w:tr>
      <w:tr w:rsidR="00D92B8A" w:rsidTr="00DF031D">
        <w:trPr>
          <w:trHeight w:val="221"/>
        </w:trPr>
        <w:tc>
          <w:tcPr>
            <w:tcW w:w="2029" w:type="pct"/>
          </w:tcPr>
          <w:p w:rsidR="00D92B8A" w:rsidRPr="00DF031D" w:rsidRDefault="00D92B8A" w:rsidP="00A61F5A">
            <w:pPr>
              <w:tabs>
                <w:tab w:val="left" w:pos="360"/>
              </w:tabs>
              <w:rPr>
                <w:bCs/>
                <w:sz w:val="16"/>
                <w:szCs w:val="16"/>
              </w:rPr>
            </w:pPr>
            <w:r w:rsidRPr="00DF031D">
              <w:rPr>
                <w:rFonts w:hint="eastAsia"/>
                <w:bCs/>
                <w:sz w:val="16"/>
                <w:szCs w:val="16"/>
              </w:rPr>
              <w:t>割引率</w:t>
            </w:r>
          </w:p>
        </w:tc>
        <w:tc>
          <w:tcPr>
            <w:tcW w:w="2971" w:type="pct"/>
          </w:tcPr>
          <w:p w:rsidR="00D92B8A" w:rsidRPr="00DF031D" w:rsidRDefault="00D92B8A" w:rsidP="00A61F5A">
            <w:pPr>
              <w:tabs>
                <w:tab w:val="left" w:pos="360"/>
              </w:tabs>
              <w:rPr>
                <w:bCs/>
                <w:sz w:val="16"/>
                <w:szCs w:val="16"/>
              </w:rPr>
            </w:pPr>
            <w:r w:rsidRPr="00DF031D">
              <w:rPr>
                <w:rFonts w:hint="eastAsia"/>
                <w:bCs/>
                <w:sz w:val="16"/>
                <w:szCs w:val="16"/>
              </w:rPr>
              <w:t>0.90</w:t>
            </w:r>
          </w:p>
        </w:tc>
      </w:tr>
      <w:tr w:rsidR="00D92B8A" w:rsidTr="00DF031D">
        <w:trPr>
          <w:trHeight w:val="468"/>
        </w:trPr>
        <w:tc>
          <w:tcPr>
            <w:tcW w:w="2029" w:type="pct"/>
          </w:tcPr>
          <w:p w:rsidR="00D92B8A" w:rsidRPr="00DF031D" w:rsidRDefault="00D92B8A" w:rsidP="00A61F5A">
            <w:pPr>
              <w:tabs>
                <w:tab w:val="left" w:pos="360"/>
              </w:tabs>
              <w:rPr>
                <w:bCs/>
                <w:sz w:val="16"/>
                <w:szCs w:val="16"/>
              </w:rPr>
            </w:pPr>
            <w:r w:rsidRPr="00DF031D">
              <w:rPr>
                <w:rFonts w:hint="eastAsia"/>
                <w:bCs/>
                <w:sz w:val="16"/>
                <w:szCs w:val="16"/>
              </w:rPr>
              <w:t>報酬</w:t>
            </w:r>
          </w:p>
        </w:tc>
        <w:tc>
          <w:tcPr>
            <w:tcW w:w="2971" w:type="pct"/>
          </w:tcPr>
          <w:p w:rsidR="00D92B8A" w:rsidRPr="00DF031D" w:rsidRDefault="00D92B8A" w:rsidP="00A61F5A">
            <w:pPr>
              <w:tabs>
                <w:tab w:val="left" w:pos="360"/>
              </w:tabs>
              <w:rPr>
                <w:bCs/>
                <w:sz w:val="16"/>
                <w:szCs w:val="16"/>
              </w:rPr>
            </w:pPr>
            <w:r w:rsidRPr="00DF031D">
              <w:rPr>
                <w:rFonts w:hint="eastAsia"/>
                <w:bCs/>
                <w:sz w:val="16"/>
                <w:szCs w:val="16"/>
              </w:rPr>
              <w:t>100.0</w:t>
            </w:r>
            <w:r w:rsidRPr="00DF031D">
              <w:rPr>
                <w:rFonts w:hint="eastAsia"/>
                <w:bCs/>
                <w:sz w:val="16"/>
                <w:szCs w:val="16"/>
              </w:rPr>
              <w:t>（サブゴール未通過）</w:t>
            </w:r>
          </w:p>
          <w:p w:rsidR="00D92B8A" w:rsidRPr="00DF031D" w:rsidRDefault="00D92B8A" w:rsidP="00A61F5A">
            <w:pPr>
              <w:tabs>
                <w:tab w:val="left" w:pos="360"/>
              </w:tabs>
              <w:rPr>
                <w:bCs/>
                <w:sz w:val="16"/>
                <w:szCs w:val="16"/>
              </w:rPr>
            </w:pPr>
            <w:r w:rsidRPr="00DF031D">
              <w:rPr>
                <w:rFonts w:hint="eastAsia"/>
                <w:bCs/>
                <w:sz w:val="16"/>
                <w:szCs w:val="16"/>
              </w:rPr>
              <w:t>1000.0</w:t>
            </w:r>
            <w:r w:rsidRPr="00DF031D">
              <w:rPr>
                <w:rFonts w:hint="eastAsia"/>
                <w:bCs/>
                <w:sz w:val="16"/>
                <w:szCs w:val="16"/>
              </w:rPr>
              <w:t>（サブゴール通過）</w:t>
            </w:r>
          </w:p>
        </w:tc>
      </w:tr>
      <w:tr w:rsidR="00D92B8A" w:rsidRPr="004A6AEC" w:rsidTr="00DF031D">
        <w:trPr>
          <w:trHeight w:val="468"/>
        </w:trPr>
        <w:tc>
          <w:tcPr>
            <w:tcW w:w="2029" w:type="pct"/>
          </w:tcPr>
          <w:p w:rsidR="00D92B8A" w:rsidRPr="00DF031D" w:rsidRDefault="00D92B8A" w:rsidP="00A61F5A">
            <w:pPr>
              <w:tabs>
                <w:tab w:val="left" w:pos="360"/>
              </w:tabs>
              <w:rPr>
                <w:bCs/>
                <w:sz w:val="16"/>
                <w:szCs w:val="16"/>
              </w:rPr>
            </w:pPr>
            <w:r w:rsidRPr="00DF031D">
              <w:rPr>
                <w:rFonts w:hint="eastAsia"/>
                <w:bCs/>
                <w:sz w:val="16"/>
                <w:szCs w:val="16"/>
              </w:rPr>
              <w:t>試行回数</w:t>
            </w:r>
          </w:p>
        </w:tc>
        <w:tc>
          <w:tcPr>
            <w:tcW w:w="2971" w:type="pct"/>
          </w:tcPr>
          <w:p w:rsidR="00D92B8A" w:rsidRPr="00DF031D" w:rsidRDefault="00D92B8A" w:rsidP="00A61F5A">
            <w:pPr>
              <w:tabs>
                <w:tab w:val="left" w:pos="360"/>
              </w:tabs>
              <w:rPr>
                <w:bCs/>
                <w:sz w:val="16"/>
                <w:szCs w:val="16"/>
              </w:rPr>
            </w:pPr>
            <w:r w:rsidRPr="00DF031D">
              <w:rPr>
                <w:rFonts w:hint="eastAsia"/>
                <w:bCs/>
                <w:sz w:val="16"/>
                <w:szCs w:val="16"/>
              </w:rPr>
              <w:t>20</w:t>
            </w:r>
            <w:r w:rsidRPr="00DF031D">
              <w:rPr>
                <w:bCs/>
                <w:sz w:val="16"/>
                <w:szCs w:val="16"/>
              </w:rPr>
              <w:t>000</w:t>
            </w:r>
            <w:r w:rsidRPr="00DF031D">
              <w:rPr>
                <w:rFonts w:hint="eastAsia"/>
                <w:bCs/>
                <w:sz w:val="16"/>
                <w:szCs w:val="16"/>
              </w:rPr>
              <w:t>回</w:t>
            </w:r>
            <w:r w:rsidRPr="00DF031D">
              <w:rPr>
                <w:rFonts w:hint="eastAsia"/>
                <w:bCs/>
                <w:sz w:val="16"/>
                <w:szCs w:val="16"/>
              </w:rPr>
              <w:t>(</w:t>
            </w:r>
            <w:r w:rsidRPr="00DF031D">
              <w:rPr>
                <w:rFonts w:hint="eastAsia"/>
                <w:bCs/>
                <w:sz w:val="16"/>
                <w:szCs w:val="16"/>
              </w:rPr>
              <w:t>行動学習時</w:t>
            </w:r>
            <w:r w:rsidRPr="00DF031D">
              <w:rPr>
                <w:rFonts w:hint="eastAsia"/>
                <w:bCs/>
                <w:sz w:val="16"/>
                <w:szCs w:val="16"/>
              </w:rPr>
              <w:t>)</w:t>
            </w:r>
          </w:p>
          <w:p w:rsidR="00D92B8A" w:rsidRPr="00DF031D" w:rsidRDefault="00F83A72" w:rsidP="00A61F5A">
            <w:pPr>
              <w:tabs>
                <w:tab w:val="left" w:pos="360"/>
              </w:tabs>
              <w:rPr>
                <w:bCs/>
                <w:sz w:val="16"/>
                <w:szCs w:val="16"/>
              </w:rPr>
            </w:pPr>
            <w:r w:rsidRPr="00DF031D">
              <w:rPr>
                <w:rFonts w:hint="eastAsia"/>
                <w:bCs/>
                <w:sz w:val="16"/>
                <w:szCs w:val="16"/>
              </w:rPr>
              <w:t>100</w:t>
            </w:r>
            <w:r w:rsidR="00D92B8A" w:rsidRPr="00DF031D">
              <w:rPr>
                <w:rFonts w:hint="eastAsia"/>
                <w:bCs/>
                <w:sz w:val="16"/>
                <w:szCs w:val="16"/>
              </w:rPr>
              <w:t>回</w:t>
            </w:r>
            <w:r w:rsidR="00D92B8A" w:rsidRPr="00DF031D">
              <w:rPr>
                <w:rFonts w:hint="eastAsia"/>
                <w:bCs/>
                <w:sz w:val="16"/>
                <w:szCs w:val="16"/>
              </w:rPr>
              <w:t>(</w:t>
            </w:r>
            <w:r w:rsidR="00D92B8A" w:rsidRPr="00DF031D">
              <w:rPr>
                <w:rFonts w:hint="eastAsia"/>
                <w:bCs/>
                <w:sz w:val="16"/>
                <w:szCs w:val="16"/>
              </w:rPr>
              <w:t>サブゴール探索時</w:t>
            </w:r>
            <w:r w:rsidR="00D92B8A" w:rsidRPr="00DF031D">
              <w:rPr>
                <w:rFonts w:hint="eastAsia"/>
                <w:bCs/>
                <w:sz w:val="16"/>
                <w:szCs w:val="16"/>
              </w:rPr>
              <w:t>)</w:t>
            </w:r>
          </w:p>
        </w:tc>
      </w:tr>
      <w:tr w:rsidR="00D92B8A" w:rsidTr="00DF031D">
        <w:trPr>
          <w:trHeight w:val="258"/>
        </w:trPr>
        <w:tc>
          <w:tcPr>
            <w:tcW w:w="2029" w:type="pct"/>
          </w:tcPr>
          <w:p w:rsidR="00D92B8A" w:rsidRPr="00DF031D" w:rsidRDefault="00D92B8A" w:rsidP="00A61F5A">
            <w:pPr>
              <w:tabs>
                <w:tab w:val="left" w:pos="360"/>
              </w:tabs>
              <w:rPr>
                <w:bCs/>
                <w:sz w:val="16"/>
                <w:szCs w:val="16"/>
              </w:rPr>
            </w:pPr>
            <w:r w:rsidRPr="00DF031D">
              <w:rPr>
                <w:rFonts w:hint="eastAsia"/>
                <w:bCs/>
                <w:sz w:val="16"/>
                <w:szCs w:val="16"/>
              </w:rPr>
              <w:t>ε</w:t>
            </w:r>
            <w:r w:rsidRPr="00DF031D">
              <w:rPr>
                <w:rFonts w:hint="eastAsia"/>
                <w:bCs/>
                <w:sz w:val="16"/>
                <w:szCs w:val="16"/>
              </w:rPr>
              <w:t>(</w:t>
            </w:r>
            <m:oMath>
              <m:r>
                <m:rPr>
                  <m:sty m:val="p"/>
                </m:rPr>
                <w:rPr>
                  <w:rFonts w:ascii="Cambria Math" w:hAnsi="Cambria Math"/>
                  <w:sz w:val="16"/>
                  <w:szCs w:val="16"/>
                </w:rPr>
                <m:t>ε-greedy</m:t>
              </m:r>
              <m:r>
                <m:rPr>
                  <m:sty m:val="p"/>
                </m:rPr>
                <w:rPr>
                  <w:rFonts w:ascii="Cambria Math" w:hAnsi="Cambria Math" w:hint="eastAsia"/>
                  <w:sz w:val="16"/>
                  <w:szCs w:val="16"/>
                </w:rPr>
                <m:t>法</m:t>
              </m:r>
            </m:oMath>
            <w:r w:rsidRPr="00DF031D">
              <w:rPr>
                <w:rFonts w:hint="eastAsia"/>
                <w:bCs/>
                <w:sz w:val="16"/>
                <w:szCs w:val="16"/>
              </w:rPr>
              <w:t>)</w:t>
            </w:r>
          </w:p>
        </w:tc>
        <w:tc>
          <w:tcPr>
            <w:tcW w:w="2971" w:type="pct"/>
          </w:tcPr>
          <w:p w:rsidR="00D92B8A" w:rsidRPr="00DF031D" w:rsidRDefault="00D92B8A" w:rsidP="00A61F5A">
            <w:pPr>
              <w:tabs>
                <w:tab w:val="left" w:pos="360"/>
              </w:tabs>
              <w:rPr>
                <w:bCs/>
                <w:sz w:val="16"/>
                <w:szCs w:val="16"/>
              </w:rPr>
            </w:pPr>
            <w:r w:rsidRPr="00DF031D">
              <w:rPr>
                <w:rFonts w:hint="eastAsia"/>
                <w:bCs/>
                <w:sz w:val="16"/>
                <w:szCs w:val="16"/>
              </w:rPr>
              <w:t>0.05</w:t>
            </w:r>
          </w:p>
        </w:tc>
      </w:tr>
      <w:tr w:rsidR="00D92B8A" w:rsidTr="00DF031D">
        <w:trPr>
          <w:trHeight w:val="221"/>
        </w:trPr>
        <w:tc>
          <w:tcPr>
            <w:tcW w:w="2029" w:type="pct"/>
          </w:tcPr>
          <w:p w:rsidR="00D92B8A" w:rsidRPr="00DF031D" w:rsidRDefault="00D92B8A" w:rsidP="00A61F5A">
            <w:pPr>
              <w:tabs>
                <w:tab w:val="left" w:pos="360"/>
              </w:tabs>
              <w:rPr>
                <w:bCs/>
                <w:sz w:val="16"/>
                <w:szCs w:val="16"/>
              </w:rPr>
            </w:pPr>
            <w:r w:rsidRPr="00DF031D">
              <w:rPr>
                <w:rFonts w:hint="eastAsia"/>
                <w:bCs/>
                <w:sz w:val="16"/>
                <w:szCs w:val="16"/>
              </w:rPr>
              <w:t>サブゴールの数</w:t>
            </w:r>
          </w:p>
        </w:tc>
        <w:tc>
          <w:tcPr>
            <w:tcW w:w="2971" w:type="pct"/>
          </w:tcPr>
          <w:p w:rsidR="00C53992" w:rsidRPr="00DF031D" w:rsidRDefault="00D92B8A" w:rsidP="00A61F5A">
            <w:pPr>
              <w:tabs>
                <w:tab w:val="left" w:pos="360"/>
              </w:tabs>
              <w:rPr>
                <w:bCs/>
                <w:sz w:val="16"/>
                <w:szCs w:val="16"/>
              </w:rPr>
            </w:pPr>
            <w:r w:rsidRPr="00DF031D">
              <w:rPr>
                <w:rFonts w:hint="eastAsia"/>
                <w:bCs/>
                <w:sz w:val="16"/>
                <w:szCs w:val="16"/>
              </w:rPr>
              <w:t>1</w:t>
            </w:r>
          </w:p>
        </w:tc>
      </w:tr>
    </w:tbl>
    <w:p w:rsidR="00D92B8A" w:rsidRPr="009741D2" w:rsidRDefault="00D92B8A">
      <w:pPr>
        <w:rPr>
          <w:rFonts w:ascii="ＭＳ 明朝" w:hAnsi="ＭＳ 明朝"/>
          <w:sz w:val="22"/>
        </w:rPr>
      </w:pPr>
    </w:p>
    <w:p w:rsidR="00EC40FA" w:rsidRDefault="00EC40FA">
      <w:pPr>
        <w:rPr>
          <w:rFonts w:ascii="ＭＳ 明朝" w:hAnsi="ＭＳ 明朝"/>
          <w:sz w:val="22"/>
        </w:rPr>
      </w:pPr>
      <w:r>
        <w:rPr>
          <w:rFonts w:ascii="ＭＳ Ｐゴシック" w:eastAsia="ＭＳ Ｐゴシック" w:hAnsi="ＭＳ Ｐゴシック" w:hint="eastAsia"/>
          <w:sz w:val="24"/>
          <w:szCs w:val="24"/>
        </w:rPr>
        <w:t>8</w:t>
      </w:r>
      <w:r w:rsidRPr="006521D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実験結果</w:t>
      </w:r>
      <w:r w:rsidR="006C05FC">
        <w:rPr>
          <w:rFonts w:ascii="ＭＳ Ｐゴシック" w:eastAsia="ＭＳ Ｐゴシック" w:hAnsi="ＭＳ Ｐゴシック" w:hint="eastAsia"/>
          <w:sz w:val="24"/>
          <w:szCs w:val="24"/>
        </w:rPr>
        <w:t>と考察</w:t>
      </w:r>
    </w:p>
    <w:p w:rsidR="00416339" w:rsidRDefault="00D92B8A" w:rsidP="00F83A72">
      <w:pPr>
        <w:rPr>
          <w:rFonts w:ascii="ＭＳ 明朝" w:hAnsi="ＭＳ 明朝"/>
          <w:sz w:val="22"/>
        </w:rPr>
      </w:pPr>
      <w:r>
        <w:rPr>
          <w:rFonts w:ascii="ＭＳ 明朝" w:hAnsi="ＭＳ 明朝" w:hint="eastAsia"/>
          <w:sz w:val="22"/>
        </w:rPr>
        <w:t xml:space="preserve">　図</w:t>
      </w:r>
      <w:r w:rsidR="001678DC">
        <w:rPr>
          <w:rFonts w:ascii="ＭＳ 明朝" w:hAnsi="ＭＳ 明朝" w:hint="eastAsia"/>
          <w:sz w:val="22"/>
        </w:rPr>
        <w:t>5</w:t>
      </w:r>
      <w:r>
        <w:rPr>
          <w:rFonts w:ascii="ＭＳ 明朝" w:hAnsi="ＭＳ 明朝" w:hint="eastAsia"/>
          <w:sz w:val="22"/>
        </w:rPr>
        <w:t>にロボットＡ，Ｂそれぞれが</w:t>
      </w:r>
      <w:r w:rsidR="003D3D27">
        <w:rPr>
          <w:rFonts w:ascii="ＭＳ 明朝" w:hAnsi="ＭＳ 明朝" w:hint="eastAsia"/>
          <w:sz w:val="22"/>
        </w:rPr>
        <w:t>試行毎に与えられた報酬を</w:t>
      </w:r>
      <w:r w:rsidR="00984756">
        <w:rPr>
          <w:rFonts w:ascii="ＭＳ 明朝" w:hAnsi="ＭＳ 明朝" w:hint="eastAsia"/>
          <w:sz w:val="22"/>
        </w:rPr>
        <w:t>，図6に19万試行から20万試行に与えられた報酬を</w:t>
      </w:r>
      <w:r w:rsidR="003D3D27">
        <w:rPr>
          <w:rFonts w:ascii="ＭＳ 明朝" w:hAnsi="ＭＳ 明朝" w:hint="eastAsia"/>
          <w:sz w:val="22"/>
        </w:rPr>
        <w:t>示す．</w:t>
      </w:r>
      <w:r w:rsidR="00F83A72">
        <w:rPr>
          <w:rFonts w:ascii="ＭＳ 明朝" w:hAnsi="ＭＳ 明朝"/>
          <w:sz w:val="22"/>
        </w:rPr>
        <w:t xml:space="preserve"> </w:t>
      </w:r>
    </w:p>
    <w:p w:rsidR="00F83A72" w:rsidRDefault="001678DC" w:rsidP="00F83A72">
      <w:pPr>
        <w:keepNext/>
        <w:jc w:val="center"/>
      </w:pPr>
      <w:r>
        <w:rPr>
          <w:noProof/>
        </w:rPr>
        <w:drawing>
          <wp:inline distT="0" distB="0" distL="0" distR="0" wp14:anchorId="28069CFC">
            <wp:extent cx="3060000" cy="13053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1305360"/>
                    </a:xfrm>
                    <a:prstGeom prst="rect">
                      <a:avLst/>
                    </a:prstGeom>
                    <a:noFill/>
                    <a:ln>
                      <a:noFill/>
                    </a:ln>
                  </pic:spPr>
                </pic:pic>
              </a:graphicData>
            </a:graphic>
          </wp:inline>
        </w:drawing>
      </w:r>
    </w:p>
    <w:p w:rsidR="00416339" w:rsidRPr="00984756" w:rsidRDefault="00F83A72" w:rsidP="00F83A72">
      <w:pPr>
        <w:pStyle w:val="a9"/>
        <w:jc w:val="center"/>
        <w:rPr>
          <w:rFonts w:ascii="ＭＳ 明朝" w:hAnsi="ＭＳ 明朝"/>
          <w:sz w:val="18"/>
          <w:szCs w:val="18"/>
        </w:rPr>
      </w:pPr>
      <w:r w:rsidRPr="00984756">
        <w:rPr>
          <w:rFonts w:hint="eastAsia"/>
          <w:sz w:val="18"/>
          <w:szCs w:val="18"/>
        </w:rPr>
        <w:t>図</w:t>
      </w:r>
      <w:r w:rsidRPr="00984756">
        <w:rPr>
          <w:rFonts w:hint="eastAsia"/>
          <w:sz w:val="18"/>
          <w:szCs w:val="18"/>
        </w:rPr>
        <w:t xml:space="preserve"> </w:t>
      </w:r>
      <w:r w:rsidR="001678DC" w:rsidRPr="00984756">
        <w:rPr>
          <w:rFonts w:hint="eastAsia"/>
          <w:sz w:val="18"/>
          <w:szCs w:val="18"/>
        </w:rPr>
        <w:t>5</w:t>
      </w:r>
      <w:r w:rsidRPr="00984756">
        <w:rPr>
          <w:noProof/>
          <w:sz w:val="18"/>
          <w:szCs w:val="18"/>
        </w:rPr>
        <w:t xml:space="preserve"> </w:t>
      </w:r>
      <w:r w:rsidR="00EE1F18" w:rsidRPr="00984756">
        <w:rPr>
          <w:rFonts w:hint="eastAsia"/>
          <w:noProof/>
          <w:sz w:val="18"/>
          <w:szCs w:val="18"/>
        </w:rPr>
        <w:t>各ロボットに</w:t>
      </w:r>
      <w:r w:rsidR="001678DC" w:rsidRPr="00984756">
        <w:rPr>
          <w:rFonts w:hint="eastAsia"/>
          <w:noProof/>
          <w:sz w:val="18"/>
          <w:szCs w:val="18"/>
        </w:rPr>
        <w:t>与えられた報酬</w:t>
      </w:r>
    </w:p>
    <w:p w:rsidR="00F83A72" w:rsidRDefault="001678DC" w:rsidP="00F83A72">
      <w:pPr>
        <w:keepNext/>
        <w:jc w:val="center"/>
      </w:pPr>
      <w:r>
        <w:rPr>
          <w:noProof/>
        </w:rPr>
        <w:drawing>
          <wp:inline distT="0" distB="0" distL="0" distR="0" wp14:anchorId="1FBD757D">
            <wp:extent cx="3060000" cy="137556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0" cy="1375560"/>
                    </a:xfrm>
                    <a:prstGeom prst="rect">
                      <a:avLst/>
                    </a:prstGeom>
                    <a:noFill/>
                    <a:ln>
                      <a:noFill/>
                    </a:ln>
                  </pic:spPr>
                </pic:pic>
              </a:graphicData>
            </a:graphic>
          </wp:inline>
        </w:drawing>
      </w:r>
    </w:p>
    <w:p w:rsidR="00416339" w:rsidRPr="00984756" w:rsidRDefault="00F83A72" w:rsidP="002C367B">
      <w:pPr>
        <w:pStyle w:val="a9"/>
        <w:spacing w:line="360" w:lineRule="auto"/>
        <w:jc w:val="center"/>
        <w:rPr>
          <w:noProof/>
          <w:sz w:val="18"/>
          <w:szCs w:val="18"/>
        </w:rPr>
      </w:pPr>
      <w:r w:rsidRPr="00984756">
        <w:rPr>
          <w:rFonts w:hint="eastAsia"/>
          <w:sz w:val="18"/>
          <w:szCs w:val="18"/>
        </w:rPr>
        <w:t>図</w:t>
      </w:r>
      <w:r w:rsidRPr="00984756">
        <w:rPr>
          <w:rFonts w:hint="eastAsia"/>
          <w:sz w:val="18"/>
          <w:szCs w:val="18"/>
        </w:rPr>
        <w:t xml:space="preserve"> </w:t>
      </w:r>
      <w:r w:rsidR="001678DC" w:rsidRPr="00984756">
        <w:rPr>
          <w:rFonts w:hint="eastAsia"/>
          <w:sz w:val="18"/>
          <w:szCs w:val="18"/>
        </w:rPr>
        <w:t>6</w:t>
      </w:r>
      <w:r w:rsidRPr="00984756">
        <w:rPr>
          <w:noProof/>
          <w:sz w:val="18"/>
          <w:szCs w:val="18"/>
        </w:rPr>
        <w:t xml:space="preserve"> </w:t>
      </w:r>
      <w:r w:rsidR="00DF031D" w:rsidRPr="00984756">
        <w:rPr>
          <w:rFonts w:hint="eastAsia"/>
          <w:noProof/>
          <w:sz w:val="18"/>
          <w:szCs w:val="18"/>
        </w:rPr>
        <w:t>各ロボット</w:t>
      </w:r>
      <w:r w:rsidRPr="00984756">
        <w:rPr>
          <w:rFonts w:hint="eastAsia"/>
          <w:noProof/>
          <w:sz w:val="18"/>
          <w:szCs w:val="18"/>
        </w:rPr>
        <w:t>に与えられた報酬</w:t>
      </w:r>
      <w:r w:rsidR="001678DC" w:rsidRPr="00984756">
        <w:rPr>
          <w:rFonts w:hint="eastAsia"/>
          <w:noProof/>
          <w:sz w:val="18"/>
          <w:szCs w:val="18"/>
        </w:rPr>
        <w:t>(</w:t>
      </w:r>
      <w:r w:rsidR="001678DC" w:rsidRPr="00984756">
        <w:rPr>
          <w:noProof/>
          <w:sz w:val="18"/>
          <w:szCs w:val="18"/>
        </w:rPr>
        <w:t>19</w:t>
      </w:r>
      <w:r w:rsidR="00984756" w:rsidRPr="00984756">
        <w:rPr>
          <w:rFonts w:hint="eastAsia"/>
          <w:noProof/>
          <w:sz w:val="18"/>
          <w:szCs w:val="18"/>
        </w:rPr>
        <w:t>万</w:t>
      </w:r>
      <w:r w:rsidR="001678DC" w:rsidRPr="00984756">
        <w:rPr>
          <w:rFonts w:hint="eastAsia"/>
          <w:noProof/>
          <w:sz w:val="18"/>
          <w:szCs w:val="18"/>
        </w:rPr>
        <w:t>～</w:t>
      </w:r>
      <w:r w:rsidR="001678DC" w:rsidRPr="00984756">
        <w:rPr>
          <w:rFonts w:hint="eastAsia"/>
          <w:noProof/>
          <w:sz w:val="18"/>
          <w:szCs w:val="18"/>
        </w:rPr>
        <w:t>20</w:t>
      </w:r>
      <w:r w:rsidR="00984756" w:rsidRPr="00984756">
        <w:rPr>
          <w:rFonts w:hint="eastAsia"/>
          <w:noProof/>
          <w:sz w:val="18"/>
          <w:szCs w:val="18"/>
        </w:rPr>
        <w:t>万</w:t>
      </w:r>
      <w:r w:rsidR="001678DC" w:rsidRPr="00984756">
        <w:rPr>
          <w:rFonts w:hint="eastAsia"/>
          <w:noProof/>
          <w:sz w:val="18"/>
          <w:szCs w:val="18"/>
        </w:rPr>
        <w:t>試行</w:t>
      </w:r>
      <w:r w:rsidR="001678DC" w:rsidRPr="00984756">
        <w:rPr>
          <w:rFonts w:hint="eastAsia"/>
          <w:noProof/>
          <w:sz w:val="18"/>
          <w:szCs w:val="18"/>
        </w:rPr>
        <w:t>)</w:t>
      </w:r>
    </w:p>
    <w:p w:rsidR="00A431CD" w:rsidRPr="00840864" w:rsidRDefault="00A431CD" w:rsidP="00A431CD">
      <w:pPr>
        <w:rPr>
          <w:sz w:val="22"/>
        </w:rPr>
      </w:pPr>
      <w:r>
        <w:rPr>
          <w:rFonts w:hint="eastAsia"/>
        </w:rPr>
        <w:t xml:space="preserve">　</w:t>
      </w:r>
      <w:r w:rsidRPr="00840864">
        <w:rPr>
          <w:rFonts w:hint="eastAsia"/>
          <w:sz w:val="22"/>
        </w:rPr>
        <w:t>実験結果より，</w:t>
      </w:r>
      <w:r w:rsidR="002C367B" w:rsidRPr="00840864">
        <w:rPr>
          <w:rFonts w:hint="eastAsia"/>
          <w:sz w:val="22"/>
        </w:rPr>
        <w:t>ロボットＡは</w:t>
      </w:r>
      <w:r w:rsidR="006813B4" w:rsidRPr="00840864">
        <w:rPr>
          <w:rFonts w:hint="eastAsia"/>
          <w:sz w:val="22"/>
        </w:rPr>
        <w:t>試行を重ねても</w:t>
      </w:r>
      <w:r w:rsidR="006813B4" w:rsidRPr="00840864">
        <w:rPr>
          <w:rFonts w:hint="eastAsia"/>
          <w:sz w:val="22"/>
        </w:rPr>
        <w:t>1000</w:t>
      </w:r>
      <w:r w:rsidR="006813B4" w:rsidRPr="00840864">
        <w:rPr>
          <w:rFonts w:hint="eastAsia"/>
          <w:sz w:val="22"/>
        </w:rPr>
        <w:t>の報酬を得る行動を学習することができず，サブゴールを通過する行動は学習できていないと考えられる．またロボットＢはほとんどの試行で</w:t>
      </w:r>
      <w:r w:rsidR="006813B4" w:rsidRPr="00840864">
        <w:rPr>
          <w:rFonts w:hint="eastAsia"/>
          <w:sz w:val="22"/>
        </w:rPr>
        <w:t>1000</w:t>
      </w:r>
      <w:r w:rsidR="006813B4" w:rsidRPr="00840864">
        <w:rPr>
          <w:rFonts w:hint="eastAsia"/>
          <w:sz w:val="22"/>
        </w:rPr>
        <w:t>の報酬を与えられており，</w:t>
      </w:r>
      <w:r w:rsidR="00522ECD" w:rsidRPr="00840864">
        <w:rPr>
          <w:rFonts w:hint="eastAsia"/>
          <w:sz w:val="22"/>
        </w:rPr>
        <w:t>サブゴールを通過する行動を学習できていると考えられる．以上のことから，サブゴール</w:t>
      </w:r>
      <w:r w:rsidR="00903E25" w:rsidRPr="00840864">
        <w:rPr>
          <w:rFonts w:hint="eastAsia"/>
          <w:sz w:val="22"/>
        </w:rPr>
        <w:t>の発見および状態の追加</w:t>
      </w:r>
      <w:r w:rsidR="00ED450C" w:rsidRPr="00840864">
        <w:rPr>
          <w:rFonts w:hint="eastAsia"/>
          <w:sz w:val="22"/>
        </w:rPr>
        <w:t>によってサブゴールを通過する行動の学習が可能となると考えられる．</w:t>
      </w:r>
    </w:p>
    <w:p w:rsidR="00522ECD" w:rsidRPr="00ED450C" w:rsidRDefault="00522ECD" w:rsidP="00A431CD"/>
    <w:p w:rsidR="006521D5" w:rsidRDefault="00EC40FA">
      <w:pPr>
        <w:rPr>
          <w:rFonts w:ascii="ＭＳ 明朝" w:hAnsi="ＭＳ 明朝"/>
          <w:sz w:val="22"/>
        </w:rPr>
      </w:pPr>
      <w:r>
        <w:rPr>
          <w:rFonts w:ascii="ＭＳ Ｐゴシック" w:eastAsia="ＭＳ Ｐゴシック" w:hAnsi="ＭＳ Ｐゴシック" w:hint="eastAsia"/>
          <w:sz w:val="24"/>
          <w:szCs w:val="24"/>
        </w:rPr>
        <w:t>9</w:t>
      </w:r>
      <w:r w:rsidRPr="006521D5">
        <w:rPr>
          <w:rFonts w:ascii="ＭＳ Ｐゴシック" w:eastAsia="ＭＳ Ｐゴシック" w:hAnsi="ＭＳ Ｐゴシック" w:hint="eastAsia"/>
          <w:sz w:val="24"/>
          <w:szCs w:val="24"/>
        </w:rPr>
        <w:t xml:space="preserve">. </w:t>
      </w:r>
      <w:r w:rsidR="005306A9">
        <w:rPr>
          <w:rFonts w:ascii="ＭＳ Ｐゴシック" w:eastAsia="ＭＳ Ｐゴシック" w:hAnsi="ＭＳ Ｐゴシック" w:hint="eastAsia"/>
          <w:sz w:val="24"/>
          <w:szCs w:val="24"/>
        </w:rPr>
        <w:t>まとめ</w:t>
      </w:r>
    </w:p>
    <w:p w:rsidR="003C3FC6" w:rsidRPr="003C3FC6" w:rsidRDefault="002D5A5F">
      <w:pPr>
        <w:rPr>
          <w:rFonts w:ascii="ＭＳ 明朝" w:hAnsi="ＭＳ 明朝"/>
          <w:sz w:val="22"/>
        </w:rPr>
      </w:pPr>
      <w:r>
        <w:rPr>
          <w:rFonts w:ascii="ＭＳ 明朝" w:hAnsi="ＭＳ 明朝" w:hint="eastAsia"/>
          <w:sz w:val="22"/>
        </w:rPr>
        <w:t xml:space="preserve">　</w:t>
      </w:r>
      <w:r w:rsidR="00EA4751">
        <w:rPr>
          <w:rFonts w:ascii="ＭＳ 明朝" w:hAnsi="ＭＳ 明朝" w:hint="eastAsia"/>
          <w:sz w:val="22"/>
        </w:rPr>
        <w:t>シミュレーション実験により，与えられる報酬の差異からサブゴールを発見し，クリアする行動を学習できることが示された．</w:t>
      </w:r>
    </w:p>
    <w:p w:rsidR="005276F8" w:rsidRDefault="005276F8" w:rsidP="006521D5">
      <w:pPr>
        <w:rPr>
          <w:rFonts w:ascii="ＭＳ Ｐゴシック" w:eastAsia="ＭＳ Ｐゴシック" w:hAnsi="ＭＳ Ｐゴシック"/>
          <w:sz w:val="24"/>
          <w:szCs w:val="24"/>
        </w:rPr>
      </w:pPr>
    </w:p>
    <w:p w:rsidR="006521D5" w:rsidRPr="006521D5" w:rsidRDefault="006521D5" w:rsidP="006521D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参考文献</w:t>
      </w:r>
    </w:p>
    <w:p w:rsidR="003C3FC6" w:rsidRPr="003C3FC6" w:rsidRDefault="006521D5">
      <w:pPr>
        <w:rPr>
          <w:rFonts w:ascii="ＭＳ 明朝" w:hAnsi="ＭＳ 明朝"/>
          <w:sz w:val="22"/>
        </w:rPr>
      </w:pPr>
      <w:r>
        <w:rPr>
          <w:rFonts w:ascii="ＭＳ 明朝" w:hAnsi="ＭＳ 明朝" w:hint="eastAsia"/>
          <w:sz w:val="22"/>
        </w:rPr>
        <w:t xml:space="preserve">[1] </w:t>
      </w:r>
      <w:r w:rsidR="004F21F1" w:rsidRPr="003F52E1">
        <w:rPr>
          <w:rFonts w:asciiTheme="minorHAnsi" w:hAnsiTheme="minorHAnsi"/>
          <w:sz w:val="22"/>
        </w:rPr>
        <w:t>前田　陽一郎，花香　敏</w:t>
      </w:r>
      <w:r w:rsidR="004F21F1" w:rsidRPr="003F52E1">
        <w:rPr>
          <w:rFonts w:asciiTheme="minorHAnsi" w:hAnsiTheme="minorHAnsi"/>
          <w:sz w:val="22"/>
        </w:rPr>
        <w:t>“Shaping</w:t>
      </w:r>
      <w:r w:rsidR="004F21F1" w:rsidRPr="003F52E1">
        <w:rPr>
          <w:rFonts w:asciiTheme="minorHAnsi" w:hAnsiTheme="minorHAnsi"/>
          <w:sz w:val="22"/>
        </w:rPr>
        <w:t>強化学習を用いた自律エージェントの行動獲得支援手法</w:t>
      </w:r>
      <w:r w:rsidR="004F21F1" w:rsidRPr="003F52E1">
        <w:rPr>
          <w:rFonts w:asciiTheme="minorHAnsi" w:hAnsiTheme="minorHAnsi"/>
          <w:sz w:val="22"/>
        </w:rPr>
        <w:t>”</w:t>
      </w:r>
      <w:r w:rsidR="004F21F1">
        <w:rPr>
          <w:rFonts w:asciiTheme="minorHAnsi" w:hAnsiTheme="minorHAnsi" w:hint="eastAsia"/>
          <w:sz w:val="22"/>
        </w:rPr>
        <w:t>，日本知能ファジィ学会誌，</w:t>
      </w:r>
      <w:r w:rsidR="004F21F1" w:rsidRPr="003F52E1">
        <w:rPr>
          <w:rFonts w:asciiTheme="minorHAnsi" w:hAnsiTheme="minorHAnsi"/>
          <w:sz w:val="22"/>
        </w:rPr>
        <w:t>Vol.21</w:t>
      </w:r>
      <w:r w:rsidR="004F21F1" w:rsidRPr="003F52E1">
        <w:rPr>
          <w:rFonts w:asciiTheme="minorHAnsi" w:hAnsiTheme="minorHAnsi"/>
          <w:sz w:val="22"/>
        </w:rPr>
        <w:t>，</w:t>
      </w:r>
      <w:r w:rsidR="004F21F1" w:rsidRPr="003F52E1">
        <w:rPr>
          <w:rFonts w:asciiTheme="minorHAnsi" w:hAnsiTheme="minorHAnsi"/>
          <w:sz w:val="22"/>
        </w:rPr>
        <w:t>No.5</w:t>
      </w:r>
      <w:r w:rsidR="004F21F1" w:rsidRPr="003F52E1">
        <w:rPr>
          <w:rFonts w:asciiTheme="minorHAnsi" w:hAnsiTheme="minorHAnsi"/>
          <w:sz w:val="22"/>
        </w:rPr>
        <w:t>，</w:t>
      </w:r>
      <w:r w:rsidR="004F21F1" w:rsidRPr="003F52E1">
        <w:rPr>
          <w:rFonts w:asciiTheme="minorHAnsi" w:hAnsiTheme="minorHAnsi"/>
          <w:sz w:val="22"/>
        </w:rPr>
        <w:t>pp.722-733</w:t>
      </w:r>
      <w:r w:rsidR="004F21F1">
        <w:rPr>
          <w:rFonts w:asciiTheme="minorHAnsi" w:hAnsiTheme="minorHAnsi" w:hint="eastAsia"/>
          <w:sz w:val="22"/>
        </w:rPr>
        <w:t>（</w:t>
      </w:r>
      <w:r w:rsidR="004F21F1" w:rsidRPr="003F52E1">
        <w:rPr>
          <w:rFonts w:asciiTheme="minorHAnsi" w:hAnsiTheme="minorHAnsi"/>
          <w:sz w:val="22"/>
        </w:rPr>
        <w:t>2009</w:t>
      </w:r>
      <w:r w:rsidR="004F21F1">
        <w:rPr>
          <w:rFonts w:asciiTheme="minorHAnsi" w:hAnsiTheme="minorHAnsi" w:hint="eastAsia"/>
          <w:sz w:val="22"/>
        </w:rPr>
        <w:t>）</w:t>
      </w:r>
    </w:p>
    <w:sectPr w:rsidR="003C3FC6" w:rsidRPr="003C3FC6" w:rsidSect="006521D5">
      <w:type w:val="continuous"/>
      <w:pgSz w:w="11906" w:h="16838" w:code="9"/>
      <w:pgMar w:top="1134" w:right="1134" w:bottom="1134" w:left="1134" w:header="851" w:footer="992" w:gutter="0"/>
      <w:cols w:num="2" w:space="284"/>
      <w:docGrid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5A" w:rsidRDefault="00A61F5A" w:rsidP="001C17BD">
      <w:r>
        <w:separator/>
      </w:r>
    </w:p>
  </w:endnote>
  <w:endnote w:type="continuationSeparator" w:id="0">
    <w:p w:rsidR="00A61F5A" w:rsidRDefault="00A61F5A" w:rsidP="001C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5A" w:rsidRDefault="00A61F5A" w:rsidP="001C17BD">
      <w:r>
        <w:separator/>
      </w:r>
    </w:p>
  </w:footnote>
  <w:footnote w:type="continuationSeparator" w:id="0">
    <w:p w:rsidR="00A61F5A" w:rsidRDefault="00A61F5A" w:rsidP="001C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D5"/>
    <w:rsid w:val="00004044"/>
    <w:rsid w:val="00007962"/>
    <w:rsid w:val="00015960"/>
    <w:rsid w:val="0002253C"/>
    <w:rsid w:val="00044470"/>
    <w:rsid w:val="00070EE7"/>
    <w:rsid w:val="00086947"/>
    <w:rsid w:val="000A5E84"/>
    <w:rsid w:val="000D2403"/>
    <w:rsid w:val="000E7083"/>
    <w:rsid w:val="001413E1"/>
    <w:rsid w:val="001449EC"/>
    <w:rsid w:val="001678DC"/>
    <w:rsid w:val="00176B54"/>
    <w:rsid w:val="00185A30"/>
    <w:rsid w:val="001A3346"/>
    <w:rsid w:val="001A7CEC"/>
    <w:rsid w:val="001C17BD"/>
    <w:rsid w:val="00233EA1"/>
    <w:rsid w:val="00236EAA"/>
    <w:rsid w:val="00247D45"/>
    <w:rsid w:val="00291DD2"/>
    <w:rsid w:val="002B6C5A"/>
    <w:rsid w:val="002B75F9"/>
    <w:rsid w:val="002C367B"/>
    <w:rsid w:val="002C7524"/>
    <w:rsid w:val="002D2DA7"/>
    <w:rsid w:val="002D5A5F"/>
    <w:rsid w:val="002D66BD"/>
    <w:rsid w:val="0031185A"/>
    <w:rsid w:val="0032633B"/>
    <w:rsid w:val="00326439"/>
    <w:rsid w:val="00343B20"/>
    <w:rsid w:val="0035624B"/>
    <w:rsid w:val="003A7149"/>
    <w:rsid w:val="003B32C4"/>
    <w:rsid w:val="003B52E6"/>
    <w:rsid w:val="003C3FC6"/>
    <w:rsid w:val="003D3D27"/>
    <w:rsid w:val="003F3C69"/>
    <w:rsid w:val="00410F60"/>
    <w:rsid w:val="004134DD"/>
    <w:rsid w:val="00415B27"/>
    <w:rsid w:val="00416339"/>
    <w:rsid w:val="00457B9E"/>
    <w:rsid w:val="004918A8"/>
    <w:rsid w:val="004962D5"/>
    <w:rsid w:val="004C6185"/>
    <w:rsid w:val="004F21F1"/>
    <w:rsid w:val="004F24EB"/>
    <w:rsid w:val="004F6219"/>
    <w:rsid w:val="005011F6"/>
    <w:rsid w:val="005012D8"/>
    <w:rsid w:val="00520813"/>
    <w:rsid w:val="00522ECD"/>
    <w:rsid w:val="005276F8"/>
    <w:rsid w:val="005306A9"/>
    <w:rsid w:val="00534551"/>
    <w:rsid w:val="0054374A"/>
    <w:rsid w:val="005452E9"/>
    <w:rsid w:val="005803CC"/>
    <w:rsid w:val="0059638B"/>
    <w:rsid w:val="005D02C6"/>
    <w:rsid w:val="005F346F"/>
    <w:rsid w:val="006521D5"/>
    <w:rsid w:val="006532E6"/>
    <w:rsid w:val="00654DBB"/>
    <w:rsid w:val="00656036"/>
    <w:rsid w:val="00676FA8"/>
    <w:rsid w:val="006813B4"/>
    <w:rsid w:val="006C006B"/>
    <w:rsid w:val="006C05FC"/>
    <w:rsid w:val="007062AB"/>
    <w:rsid w:val="00736448"/>
    <w:rsid w:val="00740AFE"/>
    <w:rsid w:val="00750808"/>
    <w:rsid w:val="00753A87"/>
    <w:rsid w:val="00761458"/>
    <w:rsid w:val="00764D6C"/>
    <w:rsid w:val="007A101E"/>
    <w:rsid w:val="007C180A"/>
    <w:rsid w:val="007D57AC"/>
    <w:rsid w:val="007F7835"/>
    <w:rsid w:val="007F7974"/>
    <w:rsid w:val="00807141"/>
    <w:rsid w:val="008159DB"/>
    <w:rsid w:val="00815EC4"/>
    <w:rsid w:val="00840864"/>
    <w:rsid w:val="0085405E"/>
    <w:rsid w:val="008821CC"/>
    <w:rsid w:val="008D074D"/>
    <w:rsid w:val="008D74E6"/>
    <w:rsid w:val="008E0FDF"/>
    <w:rsid w:val="008E4684"/>
    <w:rsid w:val="008F104B"/>
    <w:rsid w:val="008F2C65"/>
    <w:rsid w:val="00903E25"/>
    <w:rsid w:val="00904B5D"/>
    <w:rsid w:val="009156F6"/>
    <w:rsid w:val="00933C02"/>
    <w:rsid w:val="009741D2"/>
    <w:rsid w:val="00984756"/>
    <w:rsid w:val="009B19F5"/>
    <w:rsid w:val="009B612E"/>
    <w:rsid w:val="009B6AC5"/>
    <w:rsid w:val="00A0360C"/>
    <w:rsid w:val="00A04B1C"/>
    <w:rsid w:val="00A417AF"/>
    <w:rsid w:val="00A431CD"/>
    <w:rsid w:val="00A443EF"/>
    <w:rsid w:val="00A61F5A"/>
    <w:rsid w:val="00A74456"/>
    <w:rsid w:val="00AA401C"/>
    <w:rsid w:val="00AC1F38"/>
    <w:rsid w:val="00AC214E"/>
    <w:rsid w:val="00AD4389"/>
    <w:rsid w:val="00B0430C"/>
    <w:rsid w:val="00B471CF"/>
    <w:rsid w:val="00B772EE"/>
    <w:rsid w:val="00B902FF"/>
    <w:rsid w:val="00B91E4A"/>
    <w:rsid w:val="00BD4769"/>
    <w:rsid w:val="00BE2DC5"/>
    <w:rsid w:val="00C0306B"/>
    <w:rsid w:val="00C0440C"/>
    <w:rsid w:val="00C26E40"/>
    <w:rsid w:val="00C42BF7"/>
    <w:rsid w:val="00C53992"/>
    <w:rsid w:val="00C64E08"/>
    <w:rsid w:val="00C71408"/>
    <w:rsid w:val="00CA7D82"/>
    <w:rsid w:val="00CD0B80"/>
    <w:rsid w:val="00CE4191"/>
    <w:rsid w:val="00D23E65"/>
    <w:rsid w:val="00D2529D"/>
    <w:rsid w:val="00D5559F"/>
    <w:rsid w:val="00D5687E"/>
    <w:rsid w:val="00D92B8A"/>
    <w:rsid w:val="00DA4024"/>
    <w:rsid w:val="00DC2DE5"/>
    <w:rsid w:val="00DD6B66"/>
    <w:rsid w:val="00DE5660"/>
    <w:rsid w:val="00DF031D"/>
    <w:rsid w:val="00E215B5"/>
    <w:rsid w:val="00E305C4"/>
    <w:rsid w:val="00E30912"/>
    <w:rsid w:val="00E42884"/>
    <w:rsid w:val="00E54A6B"/>
    <w:rsid w:val="00E712F0"/>
    <w:rsid w:val="00E77FE4"/>
    <w:rsid w:val="00EA4751"/>
    <w:rsid w:val="00EB52EA"/>
    <w:rsid w:val="00EC40FA"/>
    <w:rsid w:val="00ED4187"/>
    <w:rsid w:val="00ED450C"/>
    <w:rsid w:val="00EE1F18"/>
    <w:rsid w:val="00EF3B52"/>
    <w:rsid w:val="00EF3DFA"/>
    <w:rsid w:val="00F11731"/>
    <w:rsid w:val="00F17408"/>
    <w:rsid w:val="00F31CB7"/>
    <w:rsid w:val="00F6678C"/>
    <w:rsid w:val="00F71720"/>
    <w:rsid w:val="00F77BFB"/>
    <w:rsid w:val="00F83A72"/>
    <w:rsid w:val="00FC1F47"/>
    <w:rsid w:val="00FD4CFD"/>
    <w:rsid w:val="00FD7841"/>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630A1187-22EB-46EA-AC47-D3A1CB1B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B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7BD"/>
    <w:pPr>
      <w:tabs>
        <w:tab w:val="center" w:pos="4252"/>
        <w:tab w:val="right" w:pos="8504"/>
      </w:tabs>
      <w:snapToGrid w:val="0"/>
    </w:pPr>
  </w:style>
  <w:style w:type="character" w:customStyle="1" w:styleId="a4">
    <w:name w:val="ヘッダー (文字)"/>
    <w:basedOn w:val="a0"/>
    <w:link w:val="a3"/>
    <w:uiPriority w:val="99"/>
    <w:rsid w:val="001C17BD"/>
    <w:rPr>
      <w:kern w:val="2"/>
      <w:sz w:val="21"/>
      <w:szCs w:val="22"/>
    </w:rPr>
  </w:style>
  <w:style w:type="paragraph" w:styleId="a5">
    <w:name w:val="footer"/>
    <w:basedOn w:val="a"/>
    <w:link w:val="a6"/>
    <w:uiPriority w:val="99"/>
    <w:unhideWhenUsed/>
    <w:rsid w:val="001C17BD"/>
    <w:pPr>
      <w:tabs>
        <w:tab w:val="center" w:pos="4252"/>
        <w:tab w:val="right" w:pos="8504"/>
      </w:tabs>
      <w:snapToGrid w:val="0"/>
    </w:pPr>
  </w:style>
  <w:style w:type="character" w:customStyle="1" w:styleId="a6">
    <w:name w:val="フッター (文字)"/>
    <w:basedOn w:val="a0"/>
    <w:link w:val="a5"/>
    <w:uiPriority w:val="99"/>
    <w:rsid w:val="001C17BD"/>
    <w:rPr>
      <w:kern w:val="2"/>
      <w:sz w:val="21"/>
      <w:szCs w:val="22"/>
    </w:rPr>
  </w:style>
  <w:style w:type="table" w:styleId="a7">
    <w:name w:val="Table Grid"/>
    <w:basedOn w:val="a1"/>
    <w:uiPriority w:val="39"/>
    <w:rsid w:val="0052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F71720"/>
    <w:rPr>
      <w:color w:val="808080"/>
    </w:rPr>
  </w:style>
  <w:style w:type="paragraph" w:styleId="a9">
    <w:name w:val="caption"/>
    <w:basedOn w:val="a"/>
    <w:next w:val="a"/>
    <w:uiPriority w:val="35"/>
    <w:unhideWhenUsed/>
    <w:qFormat/>
    <w:rsid w:val="003B32C4"/>
    <w:rPr>
      <w:b/>
      <w:bCs/>
      <w:szCs w:val="21"/>
    </w:rPr>
  </w:style>
  <w:style w:type="paragraph" w:styleId="aa">
    <w:name w:val="Balloon Text"/>
    <w:basedOn w:val="a"/>
    <w:link w:val="ab"/>
    <w:uiPriority w:val="99"/>
    <w:semiHidden/>
    <w:unhideWhenUsed/>
    <w:rsid w:val="00DF03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03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2</Pages>
  <Words>454</Words>
  <Characters>2591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大志</dc:creator>
  <cp:keywords/>
  <cp:lastModifiedBy>kobashi</cp:lastModifiedBy>
  <cp:revision>83</cp:revision>
  <cp:lastPrinted>2014-02-24T07:01:00Z</cp:lastPrinted>
  <dcterms:created xsi:type="dcterms:W3CDTF">2014-02-10T03:57:00Z</dcterms:created>
  <dcterms:modified xsi:type="dcterms:W3CDTF">2014-02-24T07:01:00Z</dcterms:modified>
</cp:coreProperties>
</file>